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9" w:rsidRPr="004C02D8" w:rsidRDefault="000F7689" w:rsidP="004C02D8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02D8">
        <w:rPr>
          <w:rFonts w:ascii="Times New Roman" w:hAnsi="Times New Roman" w:cs="Times New Roman"/>
          <w:b/>
          <w:sz w:val="28"/>
          <w:szCs w:val="28"/>
        </w:rPr>
        <w:t>АДМИНИСТРАЦИЯ  ВИШКИЛЬСКОГО СЕЛЬСКОГО ПОСЕЛЕНИЯ КОТЕЛЬНИЧСКОГО РАЙОНА КИРОВСКОЙ ОБЛАСТИ</w:t>
      </w:r>
    </w:p>
    <w:p w:rsidR="000F7689" w:rsidRPr="004C02D8" w:rsidRDefault="000F7689" w:rsidP="004C02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2D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F7689" w:rsidRPr="004C02D8" w:rsidRDefault="000F7689" w:rsidP="004C02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689" w:rsidRPr="004C02D8" w:rsidRDefault="00E30616" w:rsidP="004C02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C4E40">
        <w:rPr>
          <w:rFonts w:ascii="Times New Roman" w:hAnsi="Times New Roman" w:cs="Times New Roman"/>
          <w:sz w:val="28"/>
          <w:szCs w:val="28"/>
        </w:rPr>
        <w:t>.11.2021</w:t>
      </w:r>
      <w:r w:rsidR="008C153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1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C4E40">
        <w:rPr>
          <w:rFonts w:ascii="Times New Roman" w:hAnsi="Times New Roman" w:cs="Times New Roman"/>
          <w:sz w:val="28"/>
          <w:szCs w:val="28"/>
        </w:rPr>
        <w:t xml:space="preserve">    № 57</w:t>
      </w:r>
    </w:p>
    <w:p w:rsidR="000F7689" w:rsidRDefault="000F7689" w:rsidP="004C02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2D8">
        <w:rPr>
          <w:rFonts w:ascii="Times New Roman" w:hAnsi="Times New Roman" w:cs="Times New Roman"/>
          <w:sz w:val="24"/>
          <w:szCs w:val="24"/>
        </w:rPr>
        <w:t>с</w:t>
      </w:r>
      <w:r w:rsidRPr="004C02D8">
        <w:rPr>
          <w:rFonts w:ascii="Times New Roman" w:hAnsi="Times New Roman" w:cs="Times New Roman"/>
          <w:sz w:val="28"/>
          <w:szCs w:val="28"/>
        </w:rPr>
        <w:t>.Вишкиль</w:t>
      </w:r>
    </w:p>
    <w:p w:rsidR="004C02D8" w:rsidRPr="004C02D8" w:rsidRDefault="004C02D8" w:rsidP="004C02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DF2" w:rsidRPr="004C02D8" w:rsidRDefault="00890DF2" w:rsidP="001143BF">
      <w:pPr>
        <w:spacing w:after="11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утверждении прогноза социально-экономиче</w:t>
      </w:r>
      <w:r w:rsidR="000C4E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ского</w:t>
      </w:r>
      <w:r w:rsidR="000C4E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  <w:t>развития поселения на 2022-2024</w:t>
      </w:r>
      <w:r w:rsidRPr="004C02D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годы</w:t>
      </w:r>
    </w:p>
    <w:p w:rsidR="000F7689" w:rsidRPr="004C02D8" w:rsidRDefault="000F7689" w:rsidP="001143BF">
      <w:pPr>
        <w:spacing w:after="11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0DF2" w:rsidRPr="004C02D8" w:rsidRDefault="00890DF2" w:rsidP="00E01567">
      <w:pPr>
        <w:spacing w:after="111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статьей 173 Бюджетного кодекса Российской Федерации</w:t>
      </w:r>
      <w:r w:rsidR="00987D30">
        <w:rPr>
          <w:rFonts w:ascii="Times New Roman" w:eastAsia="Times New Roman" w:hAnsi="Times New Roman" w:cs="Times New Roman"/>
          <w:color w:val="333333"/>
          <w:sz w:val="28"/>
          <w:szCs w:val="28"/>
        </w:rPr>
        <w:t>, а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дминистрация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Котельни</w:t>
      </w:r>
      <w:r w:rsidR="00E015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чского района Кировской области 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ПОСТАНОВЛЯЕТ: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 Утвердить прогноз социально-экономического развития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="000C4E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на 2022-2024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годы.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 Направить в </w:t>
      </w:r>
      <w:proofErr w:type="spellStart"/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Вишкильскую</w:t>
      </w:r>
      <w:proofErr w:type="spellEnd"/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сельскую  Думу 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одновременно с проектом бюджета на 202</w:t>
      </w:r>
      <w:r w:rsidR="000C4E40">
        <w:rPr>
          <w:rFonts w:ascii="Times New Roman" w:eastAsia="Times New Roman" w:hAnsi="Times New Roman" w:cs="Times New Roman"/>
          <w:color w:val="333333"/>
          <w:sz w:val="28"/>
          <w:szCs w:val="28"/>
        </w:rPr>
        <w:t>2 год и плановый период 2023-2024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годов прогноз социально-экономического развития </w:t>
      </w:r>
      <w:r w:rsidR="000F7689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на</w:t>
      </w:r>
      <w:r w:rsidR="000C4E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2022-2024</w:t>
      </w:r>
      <w:r w:rsidR="008C15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1249B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годы.</w:t>
      </w:r>
      <w:r w:rsidR="0091249B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Настоящее  постановление вступает в силу  со дня  подписания.</w:t>
      </w:r>
    </w:p>
    <w:p w:rsidR="000F7689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689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689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 администрации </w:t>
      </w:r>
    </w:p>
    <w:p w:rsidR="00890DF2" w:rsidRPr="004C02D8" w:rsidRDefault="000F7689" w:rsidP="001143BF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Вишкильского</w:t>
      </w:r>
      <w:r w:rsidR="00890DF2"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</w:t>
      </w:r>
      <w:r w:rsidR="00E015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</w:t>
      </w: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С.С.Гуцу</w:t>
      </w:r>
    </w:p>
    <w:p w:rsidR="00890DF2" w:rsidRPr="004C02D8" w:rsidRDefault="00890DF2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C02D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7689" w:rsidRPr="004C02D8" w:rsidRDefault="000F7689" w:rsidP="001143BF">
      <w:pPr>
        <w:spacing w:after="11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0DF2" w:rsidRPr="004C02D8" w:rsidRDefault="00890DF2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УТВЕРЖДЕН</w:t>
      </w:r>
    </w:p>
    <w:p w:rsidR="00890DF2" w:rsidRPr="004C02D8" w:rsidRDefault="00890DF2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постановлением администрации</w:t>
      </w:r>
    </w:p>
    <w:p w:rsidR="00890DF2" w:rsidRPr="004C02D8" w:rsidRDefault="000F7689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Вишкильского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</w:t>
      </w:r>
    </w:p>
    <w:p w:rsidR="00890DF2" w:rsidRPr="004C02D8" w:rsidRDefault="00E30616" w:rsidP="001143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10</w:t>
      </w:r>
      <w:r w:rsidR="000C4E40">
        <w:rPr>
          <w:rFonts w:ascii="Times New Roman" w:eastAsia="Times New Roman" w:hAnsi="Times New Roman" w:cs="Times New Roman"/>
          <w:color w:val="333333"/>
          <w:sz w:val="24"/>
          <w:szCs w:val="24"/>
        </w:rPr>
        <w:t>.11.2021</w:t>
      </w:r>
      <w:r w:rsidR="008C15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5</w:t>
      </w:r>
      <w:r w:rsidR="000C4E40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Прогноз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социально-экономического развития</w:t>
      </w:r>
    </w:p>
    <w:p w:rsidR="00890DF2" w:rsidRPr="004C02D8" w:rsidRDefault="000F7689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Вишкильского</w:t>
      </w:r>
      <w:r w:rsidR="000C4E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 на 2022-2024</w:t>
      </w:r>
      <w:r w:rsidR="00890DF2"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годы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Прогноз социально-экономического развития подготовлен на основании Бюджетного кодекса, Положения о бюджетном процессе в 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Вишкильском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сельском поселении, статистических данных.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1.Демография и показатели уровня жизни населения</w:t>
      </w:r>
    </w:p>
    <w:p w:rsidR="00890DF2" w:rsidRPr="004C02D8" w:rsidRDefault="000F7689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Вишкильское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сельское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поселение расположено в 27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км от 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районного  центра г</w:t>
      </w:r>
      <w:proofErr w:type="gramStart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отельнич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Общая площадь 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Вишкильского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ого поселения составляет 157,9 кв</w:t>
      </w:r>
      <w:proofErr w:type="gramStart"/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м  и включает в себя 13 населенных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пункт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ов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 w:rsidR="007F16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данным статистики на 01.01.2021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в поселении зарегистр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ировано по месту жительства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293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а, </w:t>
      </w:r>
      <w:r w:rsid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 - </w:t>
      </w:r>
      <w:r w:rsidR="000F7689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зарегистрированные по  месту жительства, проживающие  1 год и более.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9C1B38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стественная убыль населения за 10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меся</w:t>
      </w:r>
      <w:r w:rsidR="007F16F7">
        <w:rPr>
          <w:rFonts w:ascii="Times New Roman" w:eastAsia="Times New Roman" w:hAnsi="Times New Roman" w:cs="Times New Roman"/>
          <w:color w:val="333333"/>
          <w:sz w:val="24"/>
          <w:szCs w:val="24"/>
        </w:rPr>
        <w:t>цев 2021</w:t>
      </w:r>
      <w:r w:rsidR="009C1B38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составила </w:t>
      </w:r>
      <w:r w:rsidR="00E30616"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минус 8</w:t>
      </w:r>
      <w:r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человек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Из-за суженного спектра возможностей трудоустройства </w:t>
      </w:r>
      <w:r w:rsidR="00911A56">
        <w:rPr>
          <w:rFonts w:ascii="Times New Roman" w:eastAsia="Times New Roman" w:hAnsi="Times New Roman" w:cs="Times New Roman"/>
          <w:color w:val="333333"/>
          <w:sz w:val="24"/>
          <w:szCs w:val="24"/>
        </w:rPr>
        <w:t>происходит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миграция конкурентоспособной части населения.</w:t>
      </w:r>
    </w:p>
    <w:p w:rsidR="00890DF2" w:rsidRPr="004C02D8" w:rsidRDefault="009C1B38" w:rsidP="001143BF">
      <w:pPr>
        <w:pStyle w:val="21"/>
        <w:jc w:val="both"/>
        <w:rPr>
          <w:b w:val="0"/>
          <w:sz w:val="24"/>
          <w:szCs w:val="24"/>
        </w:rPr>
      </w:pPr>
      <w:r w:rsidRPr="004C02D8">
        <w:rPr>
          <w:b w:val="0"/>
          <w:color w:val="333333"/>
          <w:sz w:val="24"/>
          <w:szCs w:val="24"/>
          <w:lang w:eastAsia="ru-RU"/>
        </w:rPr>
        <w:t xml:space="preserve">Доходы населения </w:t>
      </w:r>
      <w:r w:rsidR="007F16F7">
        <w:rPr>
          <w:b w:val="0"/>
          <w:color w:val="333333"/>
          <w:sz w:val="24"/>
          <w:szCs w:val="24"/>
          <w:lang w:eastAsia="ru-RU"/>
        </w:rPr>
        <w:t>ниже среднего</w:t>
      </w:r>
      <w:r w:rsidRPr="004C02D8">
        <w:rPr>
          <w:b w:val="0"/>
          <w:color w:val="333333"/>
          <w:sz w:val="24"/>
          <w:szCs w:val="24"/>
          <w:lang w:eastAsia="ru-RU"/>
        </w:rPr>
        <w:t xml:space="preserve">. 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Доля неработающего населения в </w:t>
      </w:r>
      <w:r w:rsidR="000F7689" w:rsidRPr="004C02D8">
        <w:rPr>
          <w:b w:val="0"/>
          <w:color w:val="333333"/>
          <w:sz w:val="24"/>
          <w:szCs w:val="24"/>
          <w:lang w:eastAsia="ru-RU"/>
        </w:rPr>
        <w:t>Вишкильском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сельском поселении в трудоспособном возрасте </w:t>
      </w:r>
      <w:r w:rsidRPr="004C02D8">
        <w:rPr>
          <w:b w:val="0"/>
          <w:color w:val="333333"/>
          <w:sz w:val="24"/>
          <w:szCs w:val="24"/>
          <w:lang w:eastAsia="ru-RU"/>
        </w:rPr>
        <w:t xml:space="preserve">составляет </w:t>
      </w:r>
      <w:r w:rsidR="00E30616" w:rsidRPr="00E30616">
        <w:rPr>
          <w:b w:val="0"/>
          <w:color w:val="333333"/>
          <w:sz w:val="24"/>
          <w:szCs w:val="24"/>
          <w:lang w:eastAsia="ru-RU"/>
        </w:rPr>
        <w:t>46</w:t>
      </w:r>
      <w:r w:rsidRPr="00E30616">
        <w:rPr>
          <w:b w:val="0"/>
          <w:color w:val="333333"/>
          <w:sz w:val="24"/>
          <w:szCs w:val="24"/>
          <w:lang w:eastAsia="ru-RU"/>
        </w:rPr>
        <w:t xml:space="preserve"> %</w:t>
      </w:r>
      <w:r w:rsidRPr="004C02D8">
        <w:rPr>
          <w:b w:val="0"/>
          <w:color w:val="333333"/>
          <w:sz w:val="24"/>
          <w:szCs w:val="24"/>
          <w:lang w:eastAsia="ru-RU"/>
        </w:rPr>
        <w:t xml:space="preserve"> 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и не может не сказываться отрицательно на социально-экономической сфере поселения.</w:t>
      </w:r>
      <w:r w:rsidR="007F16F7">
        <w:rPr>
          <w:b w:val="0"/>
          <w:color w:val="333333"/>
          <w:sz w:val="24"/>
          <w:szCs w:val="24"/>
          <w:lang w:eastAsia="ru-RU"/>
        </w:rPr>
        <w:t xml:space="preserve"> </w:t>
      </w:r>
      <w:r w:rsidR="00911A56">
        <w:rPr>
          <w:b w:val="0"/>
          <w:sz w:val="24"/>
          <w:szCs w:val="24"/>
        </w:rPr>
        <w:t xml:space="preserve">В поселении имеется </w:t>
      </w:r>
      <w:r w:rsidR="005F133B" w:rsidRPr="004C02D8">
        <w:rPr>
          <w:b w:val="0"/>
          <w:sz w:val="24"/>
          <w:szCs w:val="24"/>
        </w:rPr>
        <w:t xml:space="preserve"> кадровый дефицит.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Социально-экономическое развитие поселения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</w:t>
      </w:r>
      <w:r w:rsidR="009E4C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ния. </w:t>
      </w:r>
      <w:r w:rsidR="007F16F7">
        <w:rPr>
          <w:rFonts w:ascii="Times New Roman" w:eastAsia="Times New Roman" w:hAnsi="Times New Roman" w:cs="Times New Roman"/>
          <w:color w:val="333333"/>
          <w:sz w:val="24"/>
          <w:szCs w:val="24"/>
        </w:rPr>
        <w:t>Жилищный фонд на конец 2020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составил </w:t>
      </w:r>
      <w:r w:rsidR="00E30616"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15,7</w:t>
      </w:r>
      <w:r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тыс.кв.м., в том числе жилищный </w:t>
      </w:r>
      <w:proofErr w:type="gramStart"/>
      <w:r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фонд</w:t>
      </w:r>
      <w:proofErr w:type="gramEnd"/>
      <w:r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находящийся в собственности граждан -</w:t>
      </w:r>
      <w:r w:rsidR="00E30616"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14,7</w:t>
      </w:r>
      <w:r w:rsidRPr="00E30616">
        <w:rPr>
          <w:rFonts w:ascii="Times New Roman" w:eastAsia="Times New Roman" w:hAnsi="Times New Roman" w:cs="Times New Roman"/>
          <w:color w:val="333333"/>
          <w:sz w:val="24"/>
          <w:szCs w:val="24"/>
        </w:rPr>
        <w:t>тыс.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кв.м.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Большое внимание уделяется уличному освещен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ию с.Вишкиль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количество уличных светильнико</w:t>
      </w:r>
      <w:r w:rsidR="007F16F7">
        <w:rPr>
          <w:rFonts w:ascii="Times New Roman" w:eastAsia="Times New Roman" w:hAnsi="Times New Roman" w:cs="Times New Roman"/>
          <w:color w:val="333333"/>
          <w:sz w:val="24"/>
          <w:szCs w:val="24"/>
        </w:rPr>
        <w:t>в составляло на 01.01.2021 - 41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ед.,</w:t>
      </w:r>
      <w:r w:rsidR="00301E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 прогнозу  на 2022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</w:t>
      </w:r>
      <w:r w:rsidR="00301EDA"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 w:rsidR="00EA37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составит 42  светильника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2.1. Показатели социальной сферы.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Социальная инфраструктура -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91249B" w:rsidRPr="004C02D8" w:rsidRDefault="0091249B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Образование. На  территории поселения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деятельность осуществляют 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учреждение </w:t>
      </w:r>
      <w:proofErr w:type="gramStart"/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ировское  обл</w:t>
      </w:r>
      <w:r w:rsidR="007F16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астное государственное 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учреждение  дополнительного образования « Центр </w:t>
      </w:r>
      <w:r w:rsidR="001D4F5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дополнительного образования одаренных  школьников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»( далее -КОГАОУ ДО «ЦДООШ»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Медицинское обслуживание населения осуществляет</w:t>
      </w:r>
      <w:r w:rsidR="007F16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A37E3">
        <w:rPr>
          <w:rFonts w:ascii="Times New Roman" w:eastAsia="Times New Roman" w:hAnsi="Times New Roman" w:cs="Times New Roman"/>
          <w:color w:val="333333"/>
          <w:sz w:val="24"/>
          <w:szCs w:val="24"/>
        </w:rPr>
        <w:t>1 фельдшерско – акушерский пункт</w:t>
      </w:r>
      <w:r w:rsidR="0091249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CF1890" w:rsidRPr="004C02D8" w:rsidRDefault="00CF1890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 xml:space="preserve">Организацией досуга населения в поселении занимается </w:t>
      </w:r>
      <w:proofErr w:type="spellStart"/>
      <w:r w:rsidRPr="004C02D8">
        <w:rPr>
          <w:b w:val="0"/>
          <w:bCs/>
          <w:sz w:val="24"/>
          <w:szCs w:val="24"/>
        </w:rPr>
        <w:t>Вишкильский</w:t>
      </w:r>
      <w:proofErr w:type="spellEnd"/>
      <w:r w:rsidRPr="004C02D8">
        <w:rPr>
          <w:b w:val="0"/>
          <w:bCs/>
          <w:sz w:val="24"/>
          <w:szCs w:val="24"/>
        </w:rPr>
        <w:t xml:space="preserve">   дом досуг</w:t>
      </w:r>
      <w:r w:rsidR="000B4594">
        <w:rPr>
          <w:b w:val="0"/>
          <w:bCs/>
          <w:sz w:val="24"/>
          <w:szCs w:val="24"/>
        </w:rPr>
        <w:t>а. На базе  Д</w:t>
      </w:r>
      <w:r w:rsidRPr="004C02D8">
        <w:rPr>
          <w:b w:val="0"/>
          <w:bCs/>
          <w:sz w:val="24"/>
          <w:szCs w:val="24"/>
        </w:rPr>
        <w:t xml:space="preserve">ома досуга работают </w:t>
      </w:r>
      <w:r w:rsidR="000B4594">
        <w:rPr>
          <w:b w:val="0"/>
          <w:bCs/>
          <w:sz w:val="24"/>
          <w:szCs w:val="24"/>
        </w:rPr>
        <w:t xml:space="preserve">  клубы</w:t>
      </w:r>
      <w:r w:rsidRPr="004C02D8">
        <w:rPr>
          <w:b w:val="0"/>
          <w:bCs/>
          <w:sz w:val="24"/>
          <w:szCs w:val="24"/>
        </w:rPr>
        <w:t xml:space="preserve"> по интересам. «Скандинавская ходьба», </w:t>
      </w:r>
      <w:r w:rsidR="00987D30">
        <w:rPr>
          <w:b w:val="0"/>
          <w:bCs/>
          <w:sz w:val="24"/>
          <w:szCs w:val="24"/>
        </w:rPr>
        <w:t>«Почемучки»</w:t>
      </w:r>
      <w:r w:rsidRPr="004C02D8">
        <w:rPr>
          <w:b w:val="0"/>
          <w:bCs/>
          <w:sz w:val="24"/>
          <w:szCs w:val="24"/>
        </w:rPr>
        <w:t xml:space="preserve">, «Соловушки». При проведении мероприятий охватываются все слои населения. </w:t>
      </w:r>
    </w:p>
    <w:p w:rsidR="00CF1890" w:rsidRPr="004C02D8" w:rsidRDefault="00CF1890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 xml:space="preserve">Население Вишкильского сельского поселения обслуживает Вишкильская  сельская библиотека.  Книжный фонд библиотеки составляет </w:t>
      </w:r>
      <w:r w:rsidR="00911A56" w:rsidRPr="00987D30">
        <w:rPr>
          <w:b w:val="0"/>
          <w:bCs/>
          <w:sz w:val="24"/>
          <w:szCs w:val="24"/>
        </w:rPr>
        <w:t>5328</w:t>
      </w:r>
      <w:r w:rsidRPr="004C02D8">
        <w:rPr>
          <w:b w:val="0"/>
          <w:bCs/>
          <w:sz w:val="24"/>
          <w:szCs w:val="24"/>
        </w:rPr>
        <w:t xml:space="preserve"> экземпляров. При библиотеке организовано 2 клуба: « Гармония», « Белая ладья»</w:t>
      </w:r>
      <w:r w:rsidR="00EA37E3">
        <w:rPr>
          <w:b w:val="0"/>
          <w:bCs/>
          <w:sz w:val="24"/>
          <w:szCs w:val="24"/>
        </w:rPr>
        <w:t>.</w:t>
      </w:r>
      <w:r w:rsidRPr="004C02D8">
        <w:rPr>
          <w:b w:val="0"/>
          <w:bCs/>
          <w:sz w:val="24"/>
          <w:szCs w:val="24"/>
        </w:rPr>
        <w:t xml:space="preserve"> Один раз в месяц обмениваются книги в районной библиотеке для удовлетворения запроса читателей.</w:t>
      </w:r>
    </w:p>
    <w:p w:rsidR="00890DF2" w:rsidRPr="004C02D8" w:rsidRDefault="000B4594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Розничную торговлю в 2021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осуществляют 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объекта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розничной 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торговли. </w:t>
      </w:r>
    </w:p>
    <w:p w:rsidR="002179FA" w:rsidRPr="004C02D8" w:rsidRDefault="00890DF2" w:rsidP="0011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очтовое обслуживание осуществляе</w:t>
      </w:r>
      <w:r w:rsidR="008E572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т ФГУП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«Почта России».</w:t>
      </w:r>
      <w:r w:rsidR="00987D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949F3" w:rsidRPr="004C02D8">
        <w:rPr>
          <w:rFonts w:ascii="Times New Roman" w:hAnsi="Times New Roman" w:cs="Times New Roman"/>
          <w:sz w:val="24"/>
          <w:szCs w:val="24"/>
        </w:rPr>
        <w:t>В здании почтового отделения связи  для всех желающих есть доступ выхода в Интернет.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Ветеринарное обслуживание осуществляет  ветеринарная лечебница</w:t>
      </w:r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</w:t>
      </w:r>
      <w:proofErr w:type="gramStart"/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="00CF1890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отельнича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890DF2" w:rsidRPr="004C02D8" w:rsidRDefault="000B4594" w:rsidP="001143BF">
      <w:pPr>
        <w:pStyle w:val="21"/>
        <w:jc w:val="both"/>
        <w:rPr>
          <w:b w:val="0"/>
          <w:sz w:val="24"/>
          <w:szCs w:val="24"/>
        </w:rPr>
      </w:pPr>
      <w:r>
        <w:rPr>
          <w:b w:val="0"/>
          <w:color w:val="333333"/>
          <w:sz w:val="24"/>
          <w:szCs w:val="24"/>
          <w:lang w:eastAsia="ru-RU"/>
        </w:rPr>
        <w:t>Всё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 население территории </w:t>
      </w:r>
      <w:r>
        <w:rPr>
          <w:b w:val="0"/>
          <w:color w:val="333333"/>
          <w:sz w:val="24"/>
          <w:szCs w:val="24"/>
          <w:lang w:eastAsia="ru-RU"/>
        </w:rPr>
        <w:t xml:space="preserve">сельского </w:t>
      </w:r>
      <w:r w:rsidR="00890DF2" w:rsidRPr="004C02D8">
        <w:rPr>
          <w:b w:val="0"/>
          <w:color w:val="333333"/>
          <w:sz w:val="24"/>
          <w:szCs w:val="24"/>
          <w:lang w:eastAsia="ru-RU"/>
        </w:rPr>
        <w:t xml:space="preserve">поселения охвачено услугами телефонной связи, мобильной связи, </w:t>
      </w:r>
      <w:r w:rsidR="008E572B" w:rsidRPr="004C02D8">
        <w:rPr>
          <w:b w:val="0"/>
          <w:sz w:val="24"/>
          <w:szCs w:val="24"/>
        </w:rPr>
        <w:t>оптоволоконный  связи (ВОЛС)</w:t>
      </w:r>
      <w:proofErr w:type="gramStart"/>
      <w:r w:rsidR="008E572B" w:rsidRPr="004C02D8">
        <w:rPr>
          <w:b w:val="0"/>
          <w:sz w:val="24"/>
          <w:szCs w:val="24"/>
        </w:rPr>
        <w:t>,</w:t>
      </w:r>
      <w:r w:rsidR="00890DF2" w:rsidRPr="004C02D8">
        <w:rPr>
          <w:b w:val="0"/>
          <w:color w:val="333333"/>
          <w:sz w:val="24"/>
          <w:szCs w:val="24"/>
          <w:lang w:eastAsia="ru-RU"/>
        </w:rPr>
        <w:t>т</w:t>
      </w:r>
      <w:proofErr w:type="gramEnd"/>
      <w:r w:rsidR="00890DF2" w:rsidRPr="004C02D8">
        <w:rPr>
          <w:b w:val="0"/>
          <w:color w:val="333333"/>
          <w:sz w:val="24"/>
          <w:szCs w:val="24"/>
          <w:lang w:eastAsia="ru-RU"/>
        </w:rPr>
        <w:t>аксофонами. Вышек сотовой связи 2</w:t>
      </w:r>
      <w:r w:rsidR="00A949F3" w:rsidRPr="004C02D8">
        <w:rPr>
          <w:b w:val="0"/>
          <w:color w:val="333333"/>
          <w:sz w:val="24"/>
          <w:szCs w:val="24"/>
          <w:lang w:eastAsia="ru-RU"/>
        </w:rPr>
        <w:t xml:space="preserve"> (</w:t>
      </w:r>
      <w:r w:rsidR="00A949F3" w:rsidRPr="004C02D8">
        <w:rPr>
          <w:b w:val="0"/>
          <w:sz w:val="24"/>
          <w:szCs w:val="24"/>
        </w:rPr>
        <w:t>МТС, Теле-2.)</w:t>
      </w:r>
      <w:r w:rsidR="00890DF2" w:rsidRPr="004C02D8">
        <w:rPr>
          <w:b w:val="0"/>
          <w:color w:val="333333"/>
          <w:sz w:val="24"/>
          <w:szCs w:val="24"/>
          <w:lang w:eastAsia="ru-RU"/>
        </w:rPr>
        <w:t>. Радиосеть - не сохранилась.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2.2. Благоустройство</w:t>
      </w:r>
    </w:p>
    <w:p w:rsidR="00890DF2" w:rsidRPr="004C02D8" w:rsidRDefault="000B4594" w:rsidP="0011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2022 - 2024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организация и содержание мест захоронений, </w:t>
      </w:r>
      <w:r w:rsidR="0014004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ликвидация  несанкционированных свалок,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прочие мероприятия по благоустройству. </w:t>
      </w:r>
      <w:proofErr w:type="gramStart"/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На дорожную деятельность</w:t>
      </w:r>
      <w:r w:rsidR="00F6749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отношении автомобильных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дорог местного значения</w:t>
      </w:r>
      <w:r w:rsidR="007612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 границах населенных пунктов поселения</w:t>
      </w:r>
      <w:r w:rsidR="00F674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выполнения комплекса работ по ремонту и содержанию дорог</w:t>
      </w:r>
      <w:r w:rsidR="0014004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F674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том числе уличное освещени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е) предусмотрено направить в 2022</w:t>
      </w:r>
      <w:r w:rsidR="00F674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году из </w:t>
      </w:r>
      <w:r w:rsidR="0014004B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Дорожного фонда поселения </w:t>
      </w:r>
      <w:r w:rsidR="00987D30" w:rsidRPr="00987D30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87D30">
        <w:rPr>
          <w:rFonts w:ascii="Times New Roman" w:eastAsia="Times New Roman" w:hAnsi="Times New Roman" w:cs="Times New Roman"/>
          <w:color w:val="333333"/>
          <w:sz w:val="24"/>
          <w:szCs w:val="24"/>
        </w:rPr>
        <w:t>32,3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тыс. руб..</w:t>
      </w:r>
      <w:r w:rsidR="00987D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Общая протяженность дорог в границах населенных п</w:t>
      </w:r>
      <w:r w:rsidR="00EA681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унктов поселения составляет 11.9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км</w:t>
      </w:r>
      <w:r w:rsidR="00EA6811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EA6811" w:rsidRPr="004C02D8">
        <w:rPr>
          <w:rFonts w:ascii="Times New Roman" w:hAnsi="Times New Roman" w:cs="Times New Roman"/>
          <w:sz w:val="24"/>
          <w:szCs w:val="24"/>
        </w:rPr>
        <w:t xml:space="preserve"> Дороги </w:t>
      </w:r>
      <w:r w:rsidR="00BD5494" w:rsidRPr="004C02D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811" w:rsidRPr="004C02D8">
        <w:rPr>
          <w:rFonts w:ascii="Times New Roman" w:hAnsi="Times New Roman" w:cs="Times New Roman"/>
          <w:sz w:val="24"/>
          <w:szCs w:val="24"/>
        </w:rPr>
        <w:t>грунтово</w:t>
      </w:r>
      <w:proofErr w:type="spellEnd"/>
      <w:r w:rsidR="00EA6811" w:rsidRPr="004C02D8">
        <w:rPr>
          <w:rFonts w:ascii="Times New Roman" w:hAnsi="Times New Roman" w:cs="Times New Roman"/>
          <w:sz w:val="24"/>
          <w:szCs w:val="24"/>
        </w:rPr>
        <w:t xml:space="preserve">–гравийным и грунтово-песчаным покрытием. </w:t>
      </w:r>
      <w:r w:rsidR="00BD5494" w:rsidRPr="004C02D8">
        <w:rPr>
          <w:rFonts w:ascii="Times New Roman" w:hAnsi="Times New Roman" w:cs="Times New Roman"/>
          <w:sz w:val="24"/>
          <w:szCs w:val="24"/>
        </w:rPr>
        <w:t xml:space="preserve"> У</w:t>
      </w:r>
      <w:r w:rsidR="00EA6811" w:rsidRPr="004C02D8">
        <w:rPr>
          <w:rFonts w:ascii="Times New Roman" w:hAnsi="Times New Roman" w:cs="Times New Roman"/>
          <w:sz w:val="24"/>
          <w:szCs w:val="24"/>
        </w:rPr>
        <w:t>лица</w:t>
      </w:r>
      <w:r w:rsidR="00BD5494" w:rsidRPr="004C02D8">
        <w:rPr>
          <w:rFonts w:ascii="Times New Roman" w:hAnsi="Times New Roman" w:cs="Times New Roman"/>
          <w:sz w:val="24"/>
          <w:szCs w:val="24"/>
        </w:rPr>
        <w:t xml:space="preserve"> Советская и </w:t>
      </w:r>
      <w:r w:rsidR="00F67495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BD5494" w:rsidRPr="004C02D8">
        <w:rPr>
          <w:rFonts w:ascii="Times New Roman" w:hAnsi="Times New Roman" w:cs="Times New Roman"/>
          <w:sz w:val="24"/>
          <w:szCs w:val="24"/>
        </w:rPr>
        <w:t xml:space="preserve">Новая с.Вишкиль,  протяженностью  </w:t>
      </w:r>
      <w:r w:rsidR="00CB337C" w:rsidRPr="004C02D8">
        <w:rPr>
          <w:rFonts w:ascii="Times New Roman" w:hAnsi="Times New Roman" w:cs="Times New Roman"/>
          <w:sz w:val="24"/>
          <w:szCs w:val="24"/>
        </w:rPr>
        <w:t xml:space="preserve">0,2 км </w:t>
      </w:r>
      <w:r w:rsidR="00EA6811" w:rsidRPr="004C02D8">
        <w:rPr>
          <w:rFonts w:ascii="Times New Roman" w:hAnsi="Times New Roman" w:cs="Times New Roman"/>
          <w:sz w:val="24"/>
          <w:szCs w:val="24"/>
        </w:rPr>
        <w:t>асфальтирован</w:t>
      </w:r>
      <w:r w:rsidR="00CB337C" w:rsidRPr="004C02D8">
        <w:rPr>
          <w:rFonts w:ascii="Times New Roman" w:hAnsi="Times New Roman" w:cs="Times New Roman"/>
          <w:sz w:val="24"/>
          <w:szCs w:val="24"/>
        </w:rPr>
        <w:t>н</w:t>
      </w:r>
      <w:r w:rsidR="00EA6811" w:rsidRPr="004C02D8">
        <w:rPr>
          <w:rFonts w:ascii="Times New Roman" w:hAnsi="Times New Roman" w:cs="Times New Roman"/>
          <w:sz w:val="24"/>
          <w:szCs w:val="24"/>
        </w:rPr>
        <w:t>а</w:t>
      </w:r>
      <w:r w:rsidR="00CB337C" w:rsidRPr="004C02D8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Качество дорог </w:t>
      </w:r>
      <w:r w:rsidR="00CB337C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удовлетворительное, </w:t>
      </w:r>
      <w:r w:rsidR="00890DF2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требуется ремонт. 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B337C" w:rsidRPr="00301EDA" w:rsidRDefault="00CB337C" w:rsidP="001143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01ED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2.3. Жилищно-коммунальное  хозяйство.</w:t>
      </w:r>
    </w:p>
    <w:p w:rsidR="00CB337C" w:rsidRPr="004C02D8" w:rsidRDefault="00CB337C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>Центрального теплоснабжения на территории поселения нет. Отопление сохраняемой малоэтажной</w:t>
      </w:r>
      <w:r w:rsidR="00987D30">
        <w:rPr>
          <w:b w:val="0"/>
          <w:bCs/>
          <w:sz w:val="24"/>
          <w:szCs w:val="24"/>
        </w:rPr>
        <w:t xml:space="preserve">  </w:t>
      </w:r>
      <w:r w:rsidRPr="004C02D8">
        <w:rPr>
          <w:b w:val="0"/>
          <w:bCs/>
          <w:sz w:val="24"/>
          <w:szCs w:val="24"/>
        </w:rPr>
        <w:t xml:space="preserve">застройки осуществляется от автономных источников тепла. К автономным источникам тепла относятся дровяные печи и мини </w:t>
      </w:r>
      <w:proofErr w:type="gramStart"/>
      <w:r w:rsidRPr="004C02D8">
        <w:rPr>
          <w:b w:val="0"/>
          <w:bCs/>
          <w:sz w:val="24"/>
          <w:szCs w:val="24"/>
        </w:rPr>
        <w:t>–к</w:t>
      </w:r>
      <w:proofErr w:type="gramEnd"/>
      <w:r w:rsidRPr="004C02D8">
        <w:rPr>
          <w:b w:val="0"/>
          <w:bCs/>
          <w:sz w:val="24"/>
          <w:szCs w:val="24"/>
        </w:rPr>
        <w:t>отлы, устанавливаемые в индивидуальных жилых домах.</w:t>
      </w:r>
    </w:p>
    <w:p w:rsidR="00CB337C" w:rsidRPr="004C02D8" w:rsidRDefault="00CB337C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>Дома с централизованным теплоснабжением отсутствуют и не планируются к строительству.</w:t>
      </w:r>
    </w:p>
    <w:p w:rsidR="00A949F3" w:rsidRPr="004C02D8" w:rsidRDefault="00CB337C" w:rsidP="001143BF">
      <w:pPr>
        <w:pStyle w:val="21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>Водоснабжение</w:t>
      </w:r>
      <w:r w:rsidR="00987D30">
        <w:rPr>
          <w:b w:val="0"/>
          <w:bCs/>
          <w:sz w:val="24"/>
          <w:szCs w:val="24"/>
        </w:rPr>
        <w:t xml:space="preserve"> </w:t>
      </w:r>
      <w:r w:rsidRPr="004C02D8">
        <w:rPr>
          <w:b w:val="0"/>
          <w:bCs/>
          <w:sz w:val="24"/>
          <w:szCs w:val="24"/>
        </w:rPr>
        <w:t xml:space="preserve">Вишкильского сельского поселения осуществляется как по централизованной системе, так и по децентрализованной от автономных источников водоснабжения. Централизованное водоснабжение организовано из подземных источников. В качестве источника хозяйственно- питьевого водоснабжения населенных пунктов приняты подземные воды, добыча которых осуществляется с помощью артезианских водозаборных скважин. Общая суммарная установленная производственная мощность скважин составляет 0,01 тыс. м3 /час. Обслуживающей организации осуществляющей централизованное водоснабжение на территории Вишкильского </w:t>
      </w:r>
      <w:r w:rsidR="00B23B4C">
        <w:rPr>
          <w:b w:val="0"/>
          <w:bCs/>
          <w:sz w:val="24"/>
          <w:szCs w:val="24"/>
        </w:rPr>
        <w:t xml:space="preserve">сельского </w:t>
      </w:r>
      <w:r w:rsidRPr="004C02D8">
        <w:rPr>
          <w:b w:val="0"/>
          <w:bCs/>
          <w:sz w:val="24"/>
          <w:szCs w:val="24"/>
        </w:rPr>
        <w:t xml:space="preserve">поселения нет. </w:t>
      </w:r>
      <w:r w:rsidR="00987D30">
        <w:rPr>
          <w:b w:val="0"/>
          <w:bCs/>
          <w:sz w:val="24"/>
          <w:szCs w:val="24"/>
        </w:rPr>
        <w:t xml:space="preserve"> Полномочия  по обеспечению населения водой</w:t>
      </w:r>
      <w:r w:rsidR="00301EDA">
        <w:rPr>
          <w:b w:val="0"/>
          <w:bCs/>
          <w:sz w:val="24"/>
          <w:szCs w:val="24"/>
        </w:rPr>
        <w:t xml:space="preserve"> переданы  на</w:t>
      </w:r>
      <w:r w:rsidR="00AB624B">
        <w:rPr>
          <w:b w:val="0"/>
          <w:bCs/>
          <w:sz w:val="24"/>
          <w:szCs w:val="24"/>
        </w:rPr>
        <w:t xml:space="preserve"> уровень  Котельничского </w:t>
      </w:r>
      <w:r w:rsidR="00301EDA">
        <w:rPr>
          <w:b w:val="0"/>
          <w:bCs/>
          <w:sz w:val="24"/>
          <w:szCs w:val="24"/>
        </w:rPr>
        <w:t xml:space="preserve"> муниц</w:t>
      </w:r>
      <w:r w:rsidR="00AB624B">
        <w:rPr>
          <w:b w:val="0"/>
          <w:bCs/>
          <w:sz w:val="24"/>
          <w:szCs w:val="24"/>
        </w:rPr>
        <w:t>ипального</w:t>
      </w:r>
      <w:r w:rsidR="00301EDA">
        <w:rPr>
          <w:b w:val="0"/>
          <w:bCs/>
          <w:sz w:val="24"/>
          <w:szCs w:val="24"/>
        </w:rPr>
        <w:t xml:space="preserve"> район</w:t>
      </w:r>
      <w:r w:rsidR="00AB624B">
        <w:rPr>
          <w:b w:val="0"/>
          <w:bCs/>
          <w:sz w:val="24"/>
          <w:szCs w:val="24"/>
        </w:rPr>
        <w:t xml:space="preserve">а </w:t>
      </w:r>
      <w:r w:rsidR="00987D30">
        <w:rPr>
          <w:b w:val="0"/>
          <w:bCs/>
          <w:sz w:val="24"/>
          <w:szCs w:val="24"/>
        </w:rPr>
        <w:t xml:space="preserve"> </w:t>
      </w:r>
      <w:r w:rsidR="00301EDA">
        <w:rPr>
          <w:b w:val="0"/>
          <w:bCs/>
          <w:sz w:val="24"/>
          <w:szCs w:val="24"/>
        </w:rPr>
        <w:t>01.06.2021 года</w:t>
      </w:r>
      <w:r w:rsidR="00987D30">
        <w:rPr>
          <w:b w:val="0"/>
          <w:bCs/>
          <w:sz w:val="24"/>
          <w:szCs w:val="24"/>
        </w:rPr>
        <w:t xml:space="preserve">. </w:t>
      </w:r>
      <w:r w:rsidR="009712A8">
        <w:rPr>
          <w:b w:val="0"/>
          <w:bCs/>
          <w:sz w:val="24"/>
          <w:szCs w:val="24"/>
        </w:rPr>
        <w:t xml:space="preserve">  Х</w:t>
      </w:r>
      <w:r w:rsidRPr="004C02D8">
        <w:rPr>
          <w:b w:val="0"/>
          <w:bCs/>
          <w:sz w:val="24"/>
          <w:szCs w:val="24"/>
        </w:rPr>
        <w:t>ол</w:t>
      </w:r>
      <w:r w:rsidR="009712A8">
        <w:rPr>
          <w:b w:val="0"/>
          <w:bCs/>
          <w:sz w:val="24"/>
          <w:szCs w:val="24"/>
        </w:rPr>
        <w:t>одная вода</w:t>
      </w:r>
      <w:r w:rsidR="00F56972">
        <w:rPr>
          <w:b w:val="0"/>
          <w:bCs/>
          <w:sz w:val="24"/>
          <w:szCs w:val="24"/>
        </w:rPr>
        <w:t xml:space="preserve"> в селе</w:t>
      </w:r>
      <w:r w:rsidRPr="004C02D8">
        <w:rPr>
          <w:b w:val="0"/>
          <w:bCs/>
          <w:sz w:val="24"/>
          <w:szCs w:val="24"/>
        </w:rPr>
        <w:t xml:space="preserve"> Вишкиль</w:t>
      </w:r>
      <w:r w:rsidR="009712A8">
        <w:rPr>
          <w:b w:val="0"/>
          <w:bCs/>
          <w:sz w:val="24"/>
          <w:szCs w:val="24"/>
        </w:rPr>
        <w:t xml:space="preserve">  поступает к </w:t>
      </w:r>
      <w:r w:rsidR="004C02D8" w:rsidRPr="004C02D8">
        <w:rPr>
          <w:b w:val="0"/>
          <w:bCs/>
          <w:color w:val="000000"/>
          <w:sz w:val="24"/>
          <w:szCs w:val="24"/>
        </w:rPr>
        <w:t>187</w:t>
      </w:r>
      <w:r w:rsidRPr="004C02D8">
        <w:rPr>
          <w:b w:val="0"/>
          <w:bCs/>
          <w:sz w:val="24"/>
          <w:szCs w:val="24"/>
        </w:rPr>
        <w:t xml:space="preserve"> абонентам. </w:t>
      </w:r>
      <w:r w:rsidR="00A949F3" w:rsidRPr="004C02D8">
        <w:rPr>
          <w:b w:val="0"/>
          <w:bCs/>
          <w:sz w:val="24"/>
          <w:szCs w:val="24"/>
        </w:rPr>
        <w:t xml:space="preserve"> </w:t>
      </w:r>
    </w:p>
    <w:p w:rsidR="00CB337C" w:rsidRPr="004C02D8" w:rsidRDefault="00A949F3" w:rsidP="001143BF">
      <w:pPr>
        <w:pStyle w:val="21"/>
        <w:ind w:firstLine="708"/>
        <w:jc w:val="both"/>
        <w:rPr>
          <w:b w:val="0"/>
          <w:bCs/>
          <w:sz w:val="24"/>
          <w:szCs w:val="24"/>
        </w:rPr>
      </w:pPr>
      <w:r w:rsidRPr="004C02D8">
        <w:rPr>
          <w:b w:val="0"/>
          <w:bCs/>
          <w:sz w:val="24"/>
          <w:szCs w:val="24"/>
        </w:rPr>
        <w:t>Во</w:t>
      </w:r>
      <w:r w:rsidR="00CB337C" w:rsidRPr="004C02D8">
        <w:rPr>
          <w:b w:val="0"/>
          <w:bCs/>
          <w:sz w:val="24"/>
          <w:szCs w:val="24"/>
        </w:rPr>
        <w:t>доотведение Вишкильского сельского поселения осуществляется с помощью автономных канализационных систе</w:t>
      </w:r>
      <w:proofErr w:type="gramStart"/>
      <w:r w:rsidR="00CB337C" w:rsidRPr="004C02D8">
        <w:rPr>
          <w:b w:val="0"/>
          <w:bCs/>
          <w:sz w:val="24"/>
          <w:szCs w:val="24"/>
        </w:rPr>
        <w:t>м</w:t>
      </w:r>
      <w:r w:rsidR="00BD6735">
        <w:rPr>
          <w:b w:val="0"/>
          <w:bCs/>
          <w:sz w:val="24"/>
          <w:szCs w:val="24"/>
        </w:rPr>
        <w:t>(</w:t>
      </w:r>
      <w:proofErr w:type="gramEnd"/>
      <w:r w:rsidR="00BD6735">
        <w:rPr>
          <w:b w:val="0"/>
          <w:bCs/>
          <w:sz w:val="24"/>
          <w:szCs w:val="24"/>
        </w:rPr>
        <w:t xml:space="preserve"> выгребных ям)</w:t>
      </w:r>
      <w:r w:rsidR="00CB337C" w:rsidRPr="004C02D8">
        <w:rPr>
          <w:b w:val="0"/>
          <w:bCs/>
          <w:sz w:val="24"/>
          <w:szCs w:val="24"/>
        </w:rPr>
        <w:t xml:space="preserve">. 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179FA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2.4. Развитие малого и среднего предпринимательства</w:t>
      </w:r>
    </w:p>
    <w:p w:rsidR="002179FA" w:rsidRPr="004C02D8" w:rsidRDefault="002179FA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малого и среднего предпринимательства -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890DF2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D779D6" w:rsidRPr="00D779D6" w:rsidRDefault="00D779D6" w:rsidP="001143BF">
      <w:pPr>
        <w:pStyle w:val="21"/>
        <w:ind w:firstLine="0"/>
        <w:jc w:val="both"/>
        <w:rPr>
          <w:b w:val="0"/>
          <w:sz w:val="24"/>
          <w:szCs w:val="24"/>
        </w:rPr>
      </w:pPr>
      <w:r w:rsidRPr="00D779D6">
        <w:rPr>
          <w:b w:val="0"/>
          <w:sz w:val="24"/>
          <w:szCs w:val="24"/>
        </w:rPr>
        <w:t xml:space="preserve">На  территории поселения работают 3  </w:t>
      </w:r>
      <w:proofErr w:type="gramStart"/>
      <w:r w:rsidR="00BD6735">
        <w:rPr>
          <w:b w:val="0"/>
          <w:sz w:val="24"/>
          <w:szCs w:val="24"/>
        </w:rPr>
        <w:t>индивидуальных</w:t>
      </w:r>
      <w:proofErr w:type="gramEnd"/>
      <w:r w:rsidR="00BD6735">
        <w:rPr>
          <w:b w:val="0"/>
          <w:sz w:val="24"/>
          <w:szCs w:val="24"/>
        </w:rPr>
        <w:t xml:space="preserve"> предпринимателя и 1 общество с ограниченной ответственностью, </w:t>
      </w:r>
      <w:r w:rsidRPr="00D779D6">
        <w:rPr>
          <w:b w:val="0"/>
          <w:sz w:val="24"/>
          <w:szCs w:val="24"/>
        </w:rPr>
        <w:t xml:space="preserve"> которые   занимаются заготовкой древесины и деревообработкой. В доходах бюджета доля малого предпринимательства занимает незначительную часть.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2.6. Муниципальный заказ.</w:t>
      </w:r>
    </w:p>
    <w:p w:rsidR="00890DF2" w:rsidRPr="004C02D8" w:rsidRDefault="00890DF2" w:rsidP="00114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Закупка товаров (работ и услуг) для муниципальных нужд осуществляется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 - Федеральный закон РФ, который регламентирует порядок осуществления закупок товаров, работ и услуг для обеспечения государственных и муниципальных нужд, заключ</w:t>
      </w:r>
      <w:r w:rsidR="002179FA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ение контрактов и их исполнение, </w:t>
      </w: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на основании решений </w:t>
      </w:r>
      <w:r w:rsidR="002179FA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Вишкильской</w:t>
      </w:r>
      <w:r w:rsidR="00F56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179FA"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сельской Думы</w:t>
      </w:r>
      <w:proofErr w:type="gramEnd"/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бюджете поселения на очередной финансовый год.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ПОКАЗАТЕЛИ ПРОГНОЗА</w:t>
      </w:r>
    </w:p>
    <w:p w:rsidR="00890DF2" w:rsidRPr="004C02D8" w:rsidRDefault="00890DF2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СОЦИАЛЬНО-ЭКОНОМИЧЕСКОГО РАЗВИТИЯ</w:t>
      </w:r>
    </w:p>
    <w:p w:rsidR="00890DF2" w:rsidRPr="004C02D8" w:rsidRDefault="000F7689" w:rsidP="00114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ВИШКИЛЬСКОГО</w:t>
      </w:r>
      <w:r w:rsidR="00BD67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СЕЛЬСКОГО </w:t>
      </w:r>
      <w:r w:rsidR="00F569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ПОСЕЛЕНИЯ НА 2022-2024</w:t>
      </w:r>
      <w:r w:rsidR="00890DF2" w:rsidRPr="004C02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ГОДЫ</w:t>
      </w:r>
    </w:p>
    <w:p w:rsidR="00890DF2" w:rsidRPr="004C02D8" w:rsidRDefault="00890DF2" w:rsidP="001143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02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95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555"/>
        <w:gridCol w:w="179"/>
        <w:gridCol w:w="852"/>
        <w:gridCol w:w="141"/>
        <w:gridCol w:w="179"/>
        <w:gridCol w:w="1039"/>
        <w:gridCol w:w="868"/>
        <w:gridCol w:w="463"/>
        <w:gridCol w:w="252"/>
        <w:gridCol w:w="250"/>
        <w:gridCol w:w="919"/>
        <w:gridCol w:w="23"/>
        <w:gridCol w:w="15"/>
        <w:gridCol w:w="986"/>
        <w:gridCol w:w="431"/>
        <w:gridCol w:w="475"/>
      </w:tblGrid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divId w:val="27550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1.Общие показатели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37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сельских населенных пунктов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15790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15790</w:t>
            </w:r>
          </w:p>
        </w:tc>
        <w:tc>
          <w:tcPr>
            <w:tcW w:w="137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179F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15790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2.Демографические показатели 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</w:p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01.10.</w:t>
            </w:r>
          </w:p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01.01.2022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  <w:r w:rsid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зарегистрированного</w:t>
            </w: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D6735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B23B4C" w:rsidRDefault="00B23B4C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3B4C" w:rsidRDefault="00B23B4C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3.Показатели сельского хозяйства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</w:p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</w:t>
            </w:r>
          </w:p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Численность личных подсобных хозяйств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B23B4C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1BAB"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B23B4C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1BAB"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4.Показатели</w:t>
            </w:r>
            <w:r w:rsid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торговли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F5697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предприятий розничной торговли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2F1906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5.Финансовые показатели</w:t>
            </w:r>
          </w:p>
        </w:tc>
      </w:tr>
      <w:tr w:rsidR="006027BA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F5697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F5697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6027BA" w:rsidRPr="004C02D8" w:rsidRDefault="00F5697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5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4C02D8" w:rsidRDefault="00F5697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4C02D8" w:rsidRDefault="00F5697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6027BA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</w:t>
            </w:r>
            <w:proofErr w:type="gramEnd"/>
          </w:p>
        </w:tc>
      </w:tr>
      <w:tr w:rsidR="00916BB6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916BB6" w:rsidRPr="000C6BBC" w:rsidRDefault="00916BB6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Доходы бюджета, всего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916BB6" w:rsidRPr="000C6BBC" w:rsidRDefault="00916BB6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916BB6" w:rsidRPr="00B23B4C" w:rsidRDefault="00317294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3B4C">
              <w:rPr>
                <w:rFonts w:ascii="Times New Roman" w:hAnsi="Times New Roman" w:cs="Times New Roman"/>
                <w:sz w:val="24"/>
                <w:szCs w:val="24"/>
              </w:rPr>
              <w:t>4228,8 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916BB6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3294.0</w:t>
            </w:r>
          </w:p>
        </w:tc>
        <w:tc>
          <w:tcPr>
            <w:tcW w:w="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916BB6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3063.7</w:t>
            </w:r>
          </w:p>
        </w:tc>
        <w:tc>
          <w:tcPr>
            <w:tcW w:w="5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BB6" w:rsidRPr="00B23B4C" w:rsidRDefault="00916BB6" w:rsidP="005F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3051.8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6BB6" w:rsidRPr="00B23B4C" w:rsidRDefault="00916BB6" w:rsidP="005F7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3089.5</w:t>
            </w:r>
          </w:p>
        </w:tc>
      </w:tr>
      <w:tr w:rsidR="006027BA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0C6BBC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0C6BBC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890DF2" w:rsidRPr="00B23B4C" w:rsidRDefault="00890DF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890DF2" w:rsidRPr="00B23B4C" w:rsidRDefault="00890DF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890DF2" w:rsidRPr="00B23B4C" w:rsidRDefault="00890DF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27BA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Налоговые доходы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EC75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3B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1471,</w:t>
            </w:r>
            <w:r w:rsidR="00CC442F" w:rsidRPr="00B23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6972"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075.7</w:t>
            </w:r>
          </w:p>
        </w:tc>
        <w:tc>
          <w:tcPr>
            <w:tcW w:w="7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1031.4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1521,4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1537,7</w:t>
            </w:r>
          </w:p>
        </w:tc>
      </w:tr>
      <w:tr w:rsidR="006027BA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EC75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3B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317294" w:rsidRPr="00B23B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54.5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F5697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284.4</w:t>
            </w:r>
          </w:p>
        </w:tc>
        <w:tc>
          <w:tcPr>
            <w:tcW w:w="7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30.8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5F0C8A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5F0C8A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</w:tr>
      <w:tr w:rsidR="006027BA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EC75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23B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2302,6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F56972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1933.9</w:t>
            </w:r>
          </w:p>
        </w:tc>
        <w:tc>
          <w:tcPr>
            <w:tcW w:w="7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2001.5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5F0C8A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1997.5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5F0C8A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2022.3</w:t>
            </w:r>
          </w:p>
        </w:tc>
      </w:tr>
      <w:tr w:rsidR="005402D3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5402D3" w:rsidRPr="000C6BBC" w:rsidRDefault="005402D3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бюджета, всего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5402D3" w:rsidRPr="000C6BBC" w:rsidRDefault="005402D3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5402D3" w:rsidRPr="00B23B4C" w:rsidRDefault="005F0C8A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4086.2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5402D3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3603.8</w:t>
            </w:r>
          </w:p>
        </w:tc>
        <w:tc>
          <w:tcPr>
            <w:tcW w:w="7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5402D3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3063.7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2D3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3051.8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02D3" w:rsidRPr="00B23B4C" w:rsidRDefault="00916BB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3089.5</w:t>
            </w:r>
          </w:p>
        </w:tc>
      </w:tr>
      <w:tr w:rsidR="006027BA" w:rsidRPr="004C02D8" w:rsidTr="009E3BA6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6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6027BA" w:rsidRPr="000C6BBC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C6BBC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A655B7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F0C8A"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142.6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5F0C8A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309.8</w:t>
            </w:r>
          </w:p>
        </w:tc>
        <w:tc>
          <w:tcPr>
            <w:tcW w:w="76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:rsidR="006027BA" w:rsidRPr="00B23B4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BA" w:rsidRPr="00B23B4C" w:rsidRDefault="009E3BA6" w:rsidP="009E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B4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6.Показатели дорожного хозяйства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CC442F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CC442F" w:rsidP="00FA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CC442F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2022-2023-2024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</w:tr>
      <w:tr w:rsidR="006027BA" w:rsidRPr="004B0829" w:rsidTr="000C6BBC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4B0829" w:rsidRDefault="00CC442F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829">
              <w:rPr>
                <w:rFonts w:ascii="Times New Roman" w:eastAsia="Times New Roman" w:hAnsi="Times New Roman" w:cs="Times New Roman"/>
                <w:sz w:val="24"/>
                <w:szCs w:val="24"/>
              </w:rPr>
              <w:t>202.3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4B0829" w:rsidRDefault="00392DAD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829">
              <w:rPr>
                <w:rFonts w:ascii="Times New Roman" w:eastAsia="Times New Roman" w:hAnsi="Times New Roman" w:cs="Times New Roman"/>
                <w:sz w:val="24"/>
                <w:szCs w:val="24"/>
              </w:rPr>
              <w:t>220.5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4B0829" w:rsidRDefault="00392DAD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829">
              <w:rPr>
                <w:rFonts w:ascii="Times New Roman" w:eastAsia="Times New Roman" w:hAnsi="Times New Roman" w:cs="Times New Roman"/>
                <w:sz w:val="24"/>
                <w:szCs w:val="24"/>
              </w:rPr>
              <w:t>232.3/236.2/239.3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7.Показатели противопожарной безопасности</w:t>
            </w:r>
          </w:p>
        </w:tc>
      </w:tr>
      <w:tr w:rsidR="006027BA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0C6BBC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противопожарных водоемов и подъездных путей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FA1BAB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4E2972" w:rsidRPr="009E3BA6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</w:tcPr>
          <w:p w:rsidR="00890DF2" w:rsidRPr="009E3BA6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3BA6" w:rsidRPr="009E3BA6">
              <w:rPr>
                <w:rFonts w:ascii="Times New Roman" w:eastAsia="Times New Roman" w:hAnsi="Times New Roman" w:cs="Times New Roman"/>
                <w:sz w:val="24"/>
                <w:szCs w:val="24"/>
              </w:rPr>
              <w:t>/ 0/ 0</w:t>
            </w:r>
          </w:p>
        </w:tc>
      </w:tr>
      <w:tr w:rsidR="00AB624B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AB624B" w:rsidRPr="004C02D8" w:rsidRDefault="00AB624B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Показатели коммунального хозяйства</w:t>
            </w:r>
          </w:p>
        </w:tc>
      </w:tr>
      <w:tr w:rsidR="00AB624B" w:rsidRPr="004C02D8" w:rsidTr="004B5388">
        <w:trPr>
          <w:trHeight w:val="128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AB624B" w:rsidRPr="004C02D8" w:rsidRDefault="00AB624B" w:rsidP="006C2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624B" w:rsidRPr="004C02D8" w:rsidRDefault="00AB624B" w:rsidP="006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624B" w:rsidRPr="004C02D8" w:rsidRDefault="00AB624B" w:rsidP="006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624B" w:rsidRPr="004C02D8" w:rsidRDefault="00AB624B" w:rsidP="006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B624B" w:rsidRPr="004C02D8" w:rsidRDefault="00AB624B" w:rsidP="006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AB624B" w:rsidRPr="004C02D8" w:rsidRDefault="00AB624B" w:rsidP="006C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B624B" w:rsidRPr="004C02D8" w:rsidTr="00AB624B">
        <w:trPr>
          <w:trHeight w:val="127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AB624B" w:rsidRDefault="00AB624B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коммунального хозяйства</w:t>
            </w:r>
          </w:p>
        </w:tc>
        <w:tc>
          <w:tcPr>
            <w:tcW w:w="1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24B" w:rsidRDefault="00AB624B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24B" w:rsidRDefault="00AB624B" w:rsidP="00AB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773.4</w:t>
            </w:r>
          </w:p>
        </w:tc>
        <w:tc>
          <w:tcPr>
            <w:tcW w:w="1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24B" w:rsidRDefault="00AB624B" w:rsidP="00AB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228.5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B624B" w:rsidRDefault="00AB624B" w:rsidP="00AB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AB624B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.Показатели образования, здравоохранения</w:t>
            </w:r>
          </w:p>
        </w:tc>
      </w:tr>
      <w:tr w:rsidR="006027BA" w:rsidRPr="004C02D8" w:rsidTr="00FA1BAB">
        <w:tc>
          <w:tcPr>
            <w:tcW w:w="1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027BA" w:rsidRPr="004C02D8" w:rsidTr="00FA1BAB">
        <w:tc>
          <w:tcPr>
            <w:tcW w:w="1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 оздоровительный лагерь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7BA" w:rsidRPr="004C02D8" w:rsidTr="00FA1BAB">
        <w:tc>
          <w:tcPr>
            <w:tcW w:w="138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DF2" w:rsidRPr="004C02D8" w:rsidTr="00AC6841">
        <w:tc>
          <w:tcPr>
            <w:tcW w:w="5000" w:type="pct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bottom"/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10. Показатели культуры</w:t>
            </w:r>
          </w:p>
        </w:tc>
      </w:tr>
      <w:tr w:rsidR="005402D3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9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90DF2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14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890DF2" w:rsidRPr="004C02D8" w:rsidRDefault="004B0829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2022-2024</w:t>
            </w:r>
          </w:p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5402D3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6027BA"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ма досуга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02D3" w:rsidRPr="004C02D8" w:rsidTr="00AC6841">
        <w:tc>
          <w:tcPr>
            <w:tcW w:w="12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890DF2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890DF2" w:rsidRPr="004C02D8" w:rsidRDefault="006027BA" w:rsidP="004C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4B69" w:rsidRPr="004C02D8" w:rsidRDefault="00D44B69" w:rsidP="004C02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4B69" w:rsidRPr="004C02D8" w:rsidSect="00D4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F2"/>
    <w:rsid w:val="00035DF0"/>
    <w:rsid w:val="00093435"/>
    <w:rsid w:val="000B4594"/>
    <w:rsid w:val="000C4E40"/>
    <w:rsid w:val="000C6BBC"/>
    <w:rsid w:val="000F7689"/>
    <w:rsid w:val="001143BF"/>
    <w:rsid w:val="0014004B"/>
    <w:rsid w:val="0015728B"/>
    <w:rsid w:val="001D0C8D"/>
    <w:rsid w:val="001D4F51"/>
    <w:rsid w:val="002179FA"/>
    <w:rsid w:val="002F1906"/>
    <w:rsid w:val="00301EDA"/>
    <w:rsid w:val="00317294"/>
    <w:rsid w:val="00392DAD"/>
    <w:rsid w:val="003F55FF"/>
    <w:rsid w:val="004B0829"/>
    <w:rsid w:val="004C02D8"/>
    <w:rsid w:val="004E2972"/>
    <w:rsid w:val="004F429A"/>
    <w:rsid w:val="005274A5"/>
    <w:rsid w:val="005402D3"/>
    <w:rsid w:val="005D2FA0"/>
    <w:rsid w:val="005F0C8A"/>
    <w:rsid w:val="005F133B"/>
    <w:rsid w:val="006027BA"/>
    <w:rsid w:val="006D0D92"/>
    <w:rsid w:val="00761255"/>
    <w:rsid w:val="00784E79"/>
    <w:rsid w:val="0079333B"/>
    <w:rsid w:val="007F16F7"/>
    <w:rsid w:val="00890DF2"/>
    <w:rsid w:val="008C1534"/>
    <w:rsid w:val="008E572B"/>
    <w:rsid w:val="00911A56"/>
    <w:rsid w:val="0091249B"/>
    <w:rsid w:val="00916BB6"/>
    <w:rsid w:val="0093005C"/>
    <w:rsid w:val="00941280"/>
    <w:rsid w:val="009712A8"/>
    <w:rsid w:val="00987D30"/>
    <w:rsid w:val="009B445F"/>
    <w:rsid w:val="009C1B38"/>
    <w:rsid w:val="009E3BA6"/>
    <w:rsid w:val="009E4C68"/>
    <w:rsid w:val="00A655B7"/>
    <w:rsid w:val="00A949F3"/>
    <w:rsid w:val="00AB624B"/>
    <w:rsid w:val="00AC04D5"/>
    <w:rsid w:val="00AC6841"/>
    <w:rsid w:val="00AC6DF3"/>
    <w:rsid w:val="00AD2119"/>
    <w:rsid w:val="00AD6209"/>
    <w:rsid w:val="00B23B4C"/>
    <w:rsid w:val="00BD1724"/>
    <w:rsid w:val="00BD5494"/>
    <w:rsid w:val="00BD6735"/>
    <w:rsid w:val="00CB337C"/>
    <w:rsid w:val="00CC442F"/>
    <w:rsid w:val="00CF1890"/>
    <w:rsid w:val="00D15AFD"/>
    <w:rsid w:val="00D44B69"/>
    <w:rsid w:val="00D779D6"/>
    <w:rsid w:val="00E01567"/>
    <w:rsid w:val="00E30616"/>
    <w:rsid w:val="00E71954"/>
    <w:rsid w:val="00EA37E3"/>
    <w:rsid w:val="00EA6811"/>
    <w:rsid w:val="00EB71A8"/>
    <w:rsid w:val="00EC75A6"/>
    <w:rsid w:val="00F17138"/>
    <w:rsid w:val="00F56972"/>
    <w:rsid w:val="00F67495"/>
    <w:rsid w:val="00FA1BAB"/>
    <w:rsid w:val="00FC699B"/>
    <w:rsid w:val="00FE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DF2"/>
    <w:rPr>
      <w:b/>
      <w:bCs/>
    </w:rPr>
  </w:style>
  <w:style w:type="paragraph" w:customStyle="1" w:styleId="21">
    <w:name w:val="Основной текст с отступом 21"/>
    <w:basedOn w:val="a"/>
    <w:rsid w:val="005F133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D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0DF2"/>
    <w:rPr>
      <w:b/>
      <w:bCs/>
    </w:rPr>
  </w:style>
  <w:style w:type="paragraph" w:customStyle="1" w:styleId="21">
    <w:name w:val="Основной текст с отступом 21"/>
    <w:basedOn w:val="a"/>
    <w:rsid w:val="005F133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99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769F-9F8B-4D26-872E-58ED587F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2021-11-18T12:15:00Z</cp:lastPrinted>
  <dcterms:created xsi:type="dcterms:W3CDTF">2022-12-26T10:43:00Z</dcterms:created>
  <dcterms:modified xsi:type="dcterms:W3CDTF">2022-12-26T10:43:00Z</dcterms:modified>
</cp:coreProperties>
</file>