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6D" w:rsidRPr="000B506D" w:rsidRDefault="000B506D" w:rsidP="000B5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АДМИНИСТРАЦИЯ  ВИШКИЛЬСКОГО  СЕЛЬСКОГО ПОСЕЛЕНИЯ</w:t>
      </w:r>
    </w:p>
    <w:p w:rsidR="000B506D" w:rsidRPr="000B506D" w:rsidRDefault="000B506D" w:rsidP="000B5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КОТЕЛЬНИЧСКОГО РАЙОНА   КИРОВСКОЙ ОБЛАСТИ</w:t>
      </w:r>
    </w:p>
    <w:p w:rsidR="000B506D" w:rsidRPr="000B506D" w:rsidRDefault="000B506D" w:rsidP="000B5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6060"/>
        <w:gridCol w:w="1590"/>
      </w:tblGrid>
      <w:tr w:rsidR="000B506D" w:rsidRPr="000B506D" w:rsidTr="000B506D">
        <w:trPr>
          <w:tblCellSpacing w:w="0" w:type="dxa"/>
        </w:trPr>
        <w:tc>
          <w:tcPr>
            <w:tcW w:w="1710" w:type="dxa"/>
            <w:hideMark/>
          </w:tcPr>
          <w:p w:rsidR="000B506D" w:rsidRPr="000B506D" w:rsidRDefault="000B506D" w:rsidP="000B5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26.06.2020</w:t>
            </w:r>
          </w:p>
        </w:tc>
        <w:tc>
          <w:tcPr>
            <w:tcW w:w="6060" w:type="dxa"/>
            <w:hideMark/>
          </w:tcPr>
          <w:p w:rsidR="000B506D" w:rsidRPr="000B506D" w:rsidRDefault="000B506D" w:rsidP="000B506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1590" w:type="dxa"/>
            <w:hideMark/>
          </w:tcPr>
          <w:p w:rsidR="000B506D" w:rsidRPr="000B506D" w:rsidRDefault="000B506D" w:rsidP="000B5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bookmarkStart w:id="0" w:name="_GoBack"/>
            <w:bookmarkEnd w:id="0"/>
            <w:r w:rsidRPr="000B5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</w:t>
            </w:r>
          </w:p>
        </w:tc>
      </w:tr>
      <w:tr w:rsidR="000B506D" w:rsidRPr="000B506D" w:rsidTr="000B506D">
        <w:trPr>
          <w:tblCellSpacing w:w="0" w:type="dxa"/>
        </w:trPr>
        <w:tc>
          <w:tcPr>
            <w:tcW w:w="1710" w:type="dxa"/>
            <w:hideMark/>
          </w:tcPr>
          <w:p w:rsidR="000B506D" w:rsidRPr="000B506D" w:rsidRDefault="000B506D" w:rsidP="000B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hideMark/>
          </w:tcPr>
          <w:p w:rsidR="000B506D" w:rsidRPr="000B506D" w:rsidRDefault="000B506D" w:rsidP="000B50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с.Вишкиль</w:t>
            </w:r>
          </w:p>
        </w:tc>
        <w:tc>
          <w:tcPr>
            <w:tcW w:w="1590" w:type="dxa"/>
            <w:hideMark/>
          </w:tcPr>
          <w:p w:rsidR="000B506D" w:rsidRPr="000B506D" w:rsidRDefault="000B506D" w:rsidP="000B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506D" w:rsidRPr="000B506D" w:rsidRDefault="000B506D" w:rsidP="000B5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внесении  изменений в постановление администрации Вишкильского сельского поселения от 12.02.2019 № 19 «Об утверждении Административного регламента предоставления муниципальной услуги «Предоставление земельных участков, находящихся на территории муниципального образования Вишкильское сельское поселение Котельничского района Кировской области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</w:t>
      </w:r>
      <w:proofErr w:type="gramStart"/>
      <w:r w:rsidRPr="000B50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м(</w:t>
      </w:r>
      <w:proofErr w:type="gramEnd"/>
      <w:r w:rsidRPr="000B50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фермерским) хозяйствам для осуществления крестьянским(фермерским) хозяйствам его деятельности»»</w:t>
      </w:r>
    </w:p>
    <w:p w:rsidR="000B506D" w:rsidRPr="000B506D" w:rsidRDefault="000B506D" w:rsidP="000B5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6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Федеральными законами Российской Федерации от 27.07.2010 № 210-ФЗ «Об организации предоставления государственных и муниципальных услуг», от 06.10.2003 № 131-ФЗ «Об  общих  принципах  организации местного самоуправления  в Российской Федерации», администрация Вишкильского сельского поселения  ПОСТАНОВЛЯЕТ:</w:t>
      </w:r>
    </w:p>
    <w:p w:rsidR="000B506D" w:rsidRPr="000B506D" w:rsidRDefault="000B506D" w:rsidP="000B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6D">
        <w:rPr>
          <w:rFonts w:ascii="Times New Roman" w:eastAsia="Times New Roman" w:hAnsi="Times New Roman" w:cs="Times New Roman"/>
          <w:sz w:val="27"/>
          <w:szCs w:val="27"/>
          <w:lang w:eastAsia="ru-RU"/>
        </w:rPr>
        <w:t>1. Внести в постановление  администрации Вишкильского сельского поселения от 12.02.2019 № 19 «Об утверждении Административного регламента предоставления муниципальной услуги «Предоставление земельных участков, находящихся на территории муниципального образования Вишкильское сельское поселение Котельничского  района Кировской области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</w:t>
      </w:r>
      <w:proofErr w:type="gramStart"/>
      <w:r w:rsidRPr="000B506D">
        <w:rPr>
          <w:rFonts w:ascii="Times New Roman" w:eastAsia="Times New Roman" w:hAnsi="Times New Roman" w:cs="Times New Roman"/>
          <w:sz w:val="27"/>
          <w:szCs w:val="27"/>
          <w:lang w:eastAsia="ru-RU"/>
        </w:rPr>
        <w:t>м(</w:t>
      </w:r>
      <w:proofErr w:type="gramEnd"/>
      <w:r w:rsidRPr="000B506D">
        <w:rPr>
          <w:rFonts w:ascii="Times New Roman" w:eastAsia="Times New Roman" w:hAnsi="Times New Roman" w:cs="Times New Roman"/>
          <w:sz w:val="27"/>
          <w:szCs w:val="27"/>
          <w:lang w:eastAsia="ru-RU"/>
        </w:rPr>
        <w:t>фермерским) хозяйствам для осуществления крестьянским(фермерским) хозяйствам его деятельности»» с изменениями от 25.06.2019 № 65 следующие  изменения:</w:t>
      </w:r>
    </w:p>
    <w:p w:rsidR="000B506D" w:rsidRPr="000B506D" w:rsidRDefault="000B506D" w:rsidP="000B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6D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По  тексту  Постановления   и  административного Регламента  слово «</w:t>
      </w:r>
      <w:proofErr w:type="gramStart"/>
      <w:r w:rsidRPr="000B506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находящихся</w:t>
      </w:r>
      <w:proofErr w:type="gramEnd"/>
      <w:r w:rsidRPr="000B50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»  заменить словом « расположенных».</w:t>
      </w:r>
    </w:p>
    <w:p w:rsidR="000B506D" w:rsidRPr="000B506D" w:rsidRDefault="000B506D" w:rsidP="000B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6D">
        <w:rPr>
          <w:rFonts w:ascii="Times New Roman" w:eastAsia="Times New Roman" w:hAnsi="Times New Roman" w:cs="Times New Roman"/>
          <w:sz w:val="27"/>
          <w:szCs w:val="27"/>
          <w:lang w:eastAsia="ru-RU"/>
        </w:rPr>
        <w:t>2. Опубликовать  настоящее  постановление  в  Информационном  бюллетене  и на официальном  сайте  муниципального образования   Котельничский  муниципальный район  в  сети  Интернет.</w:t>
      </w:r>
    </w:p>
    <w:p w:rsidR="000B506D" w:rsidRPr="000B506D" w:rsidRDefault="000B506D" w:rsidP="000B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6D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Настоящее  постановление  вступает  в силу  со дня   опубликования.</w:t>
      </w:r>
    </w:p>
    <w:p w:rsidR="000B506D" w:rsidRDefault="000B506D" w:rsidP="000B506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B506D" w:rsidRDefault="000B506D" w:rsidP="000B506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B506D" w:rsidRPr="000B506D" w:rsidRDefault="000B506D" w:rsidP="000B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6D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  администрации</w:t>
      </w:r>
    </w:p>
    <w:p w:rsidR="000B506D" w:rsidRPr="000B506D" w:rsidRDefault="000B506D" w:rsidP="000B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6D">
        <w:rPr>
          <w:rFonts w:ascii="Times New Roman" w:eastAsia="Times New Roman" w:hAnsi="Times New Roman" w:cs="Times New Roman"/>
          <w:sz w:val="27"/>
          <w:szCs w:val="27"/>
          <w:lang w:eastAsia="ru-RU"/>
        </w:rPr>
        <w:t>Вишкильского сельского поселения                                                          С.С.Гуцу</w:t>
      </w:r>
    </w:p>
    <w:p w:rsidR="00607704" w:rsidRDefault="000B506D"/>
    <w:sectPr w:rsidR="0060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6D"/>
    <w:rsid w:val="000B506D"/>
    <w:rsid w:val="005C057E"/>
    <w:rsid w:val="00F1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0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0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6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2022-12-26T12:31:00Z</dcterms:created>
  <dcterms:modified xsi:type="dcterms:W3CDTF">2022-12-26T12:34:00Z</dcterms:modified>
</cp:coreProperties>
</file>