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15" w:rsidRDefault="009A5015" w:rsidP="009A5015">
      <w:pPr>
        <w:jc w:val="center"/>
        <w:rPr>
          <w:sz w:val="28"/>
          <w:szCs w:val="28"/>
        </w:rPr>
      </w:pPr>
    </w:p>
    <w:p w:rsidR="009A5015" w:rsidRDefault="009A5015" w:rsidP="009A5015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F77C19" w:rsidRDefault="00F77C19" w:rsidP="009A5015">
      <w:pPr>
        <w:jc w:val="center"/>
        <w:rPr>
          <w:sz w:val="28"/>
          <w:szCs w:val="28"/>
        </w:rPr>
      </w:pPr>
    </w:p>
    <w:p w:rsidR="00F77C19" w:rsidRDefault="0081269B" w:rsidP="009A50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Вишкильская</w:t>
      </w:r>
      <w:proofErr w:type="spellEnd"/>
      <w:r w:rsidR="009A5015">
        <w:rPr>
          <w:sz w:val="28"/>
          <w:szCs w:val="28"/>
        </w:rPr>
        <w:t xml:space="preserve"> сельская Дума</w:t>
      </w:r>
    </w:p>
    <w:p w:rsidR="009A5015" w:rsidRDefault="009A5015" w:rsidP="009A5015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9A5015" w:rsidRDefault="009A5015" w:rsidP="009A5015">
      <w:pPr>
        <w:rPr>
          <w:sz w:val="28"/>
          <w:szCs w:val="28"/>
        </w:rPr>
      </w:pPr>
    </w:p>
    <w:p w:rsidR="000B09AB" w:rsidRDefault="000B09AB" w:rsidP="000B09AB">
      <w:pPr>
        <w:jc w:val="center"/>
        <w:rPr>
          <w:b/>
          <w:sz w:val="28"/>
          <w:szCs w:val="28"/>
        </w:rPr>
      </w:pPr>
      <w:proofErr w:type="gramStart"/>
      <w:r w:rsidRPr="00E35455">
        <w:rPr>
          <w:b/>
          <w:sz w:val="28"/>
          <w:szCs w:val="28"/>
        </w:rPr>
        <w:t>Р</w:t>
      </w:r>
      <w:proofErr w:type="gramEnd"/>
      <w:r w:rsidRPr="00E35455">
        <w:rPr>
          <w:b/>
          <w:sz w:val="28"/>
          <w:szCs w:val="28"/>
        </w:rPr>
        <w:t xml:space="preserve"> Е Ш Е Н И Е</w:t>
      </w:r>
    </w:p>
    <w:p w:rsidR="000B09AB" w:rsidRDefault="000B09AB" w:rsidP="000B09AB">
      <w:pPr>
        <w:rPr>
          <w:sz w:val="28"/>
          <w:szCs w:val="28"/>
        </w:rPr>
      </w:pPr>
    </w:p>
    <w:p w:rsidR="00F77C19" w:rsidRDefault="00F77C19" w:rsidP="000B09AB">
      <w:pPr>
        <w:rPr>
          <w:sz w:val="28"/>
          <w:szCs w:val="28"/>
        </w:rPr>
      </w:pPr>
    </w:p>
    <w:p w:rsidR="000B09AB" w:rsidRDefault="000B09AB" w:rsidP="000B09AB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B3B34">
        <w:rPr>
          <w:sz w:val="28"/>
          <w:szCs w:val="28"/>
        </w:rPr>
        <w:t>21.12.2021</w:t>
      </w:r>
      <w:r>
        <w:rPr>
          <w:sz w:val="28"/>
          <w:szCs w:val="28"/>
        </w:rPr>
        <w:t xml:space="preserve">                                                                                           № </w:t>
      </w:r>
      <w:r w:rsidR="008B3B34">
        <w:rPr>
          <w:sz w:val="28"/>
          <w:szCs w:val="28"/>
        </w:rPr>
        <w:t>210</w:t>
      </w:r>
    </w:p>
    <w:p w:rsidR="00F77C19" w:rsidRDefault="00F77C19" w:rsidP="009A5015">
      <w:pPr>
        <w:jc w:val="center"/>
        <w:rPr>
          <w:sz w:val="28"/>
          <w:szCs w:val="28"/>
        </w:rPr>
      </w:pPr>
    </w:p>
    <w:p w:rsidR="009A5015" w:rsidRDefault="0081269B" w:rsidP="009A5015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9A5015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Вишкиль</w:t>
      </w:r>
      <w:proofErr w:type="spellEnd"/>
    </w:p>
    <w:p w:rsidR="000B09AB" w:rsidRDefault="000B09AB" w:rsidP="009A5015">
      <w:pPr>
        <w:jc w:val="center"/>
        <w:rPr>
          <w:sz w:val="28"/>
          <w:szCs w:val="28"/>
        </w:rPr>
      </w:pPr>
    </w:p>
    <w:p w:rsidR="00F77C19" w:rsidRDefault="00321A51" w:rsidP="009A501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бюджете муниципального образования </w:t>
      </w:r>
      <w:proofErr w:type="spellStart"/>
      <w:r>
        <w:rPr>
          <w:b/>
          <w:sz w:val="28"/>
          <w:szCs w:val="28"/>
        </w:rPr>
        <w:t>Вишкильское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proofErr w:type="spellStart"/>
      <w:r>
        <w:rPr>
          <w:b/>
          <w:sz w:val="28"/>
          <w:szCs w:val="28"/>
        </w:rPr>
        <w:t>Котельничского</w:t>
      </w:r>
      <w:proofErr w:type="spellEnd"/>
      <w:r>
        <w:rPr>
          <w:b/>
          <w:sz w:val="28"/>
          <w:szCs w:val="28"/>
        </w:rPr>
        <w:t xml:space="preserve"> района Кировской области на 2022 год и на плановый период 2023 и 2024 годов</w:t>
      </w:r>
    </w:p>
    <w:tbl>
      <w:tblPr>
        <w:tblW w:w="0" w:type="auto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</w:tblGrid>
      <w:tr w:rsidR="008C6063" w:rsidTr="001728C1">
        <w:tc>
          <w:tcPr>
            <w:tcW w:w="360" w:type="dxa"/>
            <w:shd w:val="clear" w:color="auto" w:fill="FFFFFF" w:themeFill="background1"/>
          </w:tcPr>
          <w:p w:rsidR="009A5015" w:rsidRPr="00AE4877" w:rsidRDefault="009A5015" w:rsidP="00C53458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0B09AB" w:rsidRDefault="00DC69AC" w:rsidP="000B09AB">
      <w:pPr>
        <w:ind w:firstLine="720"/>
        <w:jc w:val="both"/>
        <w:rPr>
          <w:sz w:val="28"/>
          <w:szCs w:val="28"/>
        </w:rPr>
      </w:pPr>
      <w:r w:rsidRPr="00732296">
        <w:rPr>
          <w:sz w:val="28"/>
          <w:szCs w:val="28"/>
        </w:rPr>
        <w:t xml:space="preserve">На основании  статьи 22 Устава муниципального образования </w:t>
      </w:r>
      <w:proofErr w:type="spellStart"/>
      <w:r w:rsidRPr="00732296">
        <w:rPr>
          <w:sz w:val="28"/>
          <w:szCs w:val="28"/>
        </w:rPr>
        <w:t>Вишкильское</w:t>
      </w:r>
      <w:proofErr w:type="spellEnd"/>
      <w:r w:rsidRPr="00732296">
        <w:rPr>
          <w:sz w:val="28"/>
          <w:szCs w:val="28"/>
        </w:rPr>
        <w:t xml:space="preserve"> сельское поселение, утвержденного решением </w:t>
      </w:r>
      <w:proofErr w:type="spellStart"/>
      <w:r w:rsidRPr="00732296">
        <w:rPr>
          <w:sz w:val="28"/>
          <w:szCs w:val="28"/>
        </w:rPr>
        <w:t>Вишкильской</w:t>
      </w:r>
      <w:proofErr w:type="spellEnd"/>
      <w:r w:rsidRPr="00732296">
        <w:rPr>
          <w:sz w:val="28"/>
          <w:szCs w:val="28"/>
        </w:rPr>
        <w:t xml:space="preserve"> сельской Думой от 07.12.2005 № 16</w:t>
      </w:r>
      <w:r w:rsidR="000B09AB">
        <w:rPr>
          <w:sz w:val="28"/>
          <w:szCs w:val="28"/>
        </w:rPr>
        <w:t xml:space="preserve">, </w:t>
      </w:r>
      <w:proofErr w:type="spellStart"/>
      <w:r w:rsidR="00BA72B9">
        <w:rPr>
          <w:sz w:val="28"/>
          <w:szCs w:val="28"/>
        </w:rPr>
        <w:t>Вишкильская</w:t>
      </w:r>
      <w:proofErr w:type="spellEnd"/>
      <w:r w:rsidR="000B09AB">
        <w:rPr>
          <w:sz w:val="28"/>
          <w:szCs w:val="28"/>
        </w:rPr>
        <w:t xml:space="preserve"> сельская Дума  </w:t>
      </w:r>
      <w:proofErr w:type="spellStart"/>
      <w:r w:rsidR="000B09AB">
        <w:rPr>
          <w:sz w:val="28"/>
          <w:szCs w:val="28"/>
        </w:rPr>
        <w:t>Котельничского</w:t>
      </w:r>
      <w:proofErr w:type="spellEnd"/>
      <w:r w:rsidR="000B09AB">
        <w:rPr>
          <w:sz w:val="28"/>
          <w:szCs w:val="28"/>
        </w:rPr>
        <w:t xml:space="preserve"> района Кировской области РЕШИЛА:</w:t>
      </w:r>
    </w:p>
    <w:p w:rsidR="000B09AB" w:rsidRDefault="000B09AB" w:rsidP="000B09AB">
      <w:pPr>
        <w:numPr>
          <w:ilvl w:val="0"/>
          <w:numId w:val="1"/>
        </w:numPr>
        <w:tabs>
          <w:tab w:val="left" w:pos="0"/>
        </w:tabs>
        <w:suppressAutoHyphens/>
        <w:autoSpaceDN w:val="0"/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        1. Утвердить основные характеристики   бюджета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(далее – бюджет сельского поселения) на 2022 год: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общий объем доходов бюджета сельского поселения  в сумме </w:t>
      </w:r>
      <w:r w:rsidR="00DC69AC">
        <w:rPr>
          <w:sz w:val="28"/>
          <w:szCs w:val="28"/>
        </w:rPr>
        <w:t>3063,7</w:t>
      </w:r>
      <w:r>
        <w:rPr>
          <w:sz w:val="28"/>
          <w:szCs w:val="28"/>
        </w:rPr>
        <w:t xml:space="preserve"> тыс. рублей;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 бюджета сельского поселения в сумме </w:t>
      </w:r>
      <w:r w:rsidR="00DC69AC">
        <w:rPr>
          <w:sz w:val="28"/>
          <w:szCs w:val="28"/>
        </w:rPr>
        <w:t>3063,7</w:t>
      </w:r>
      <w:r>
        <w:rPr>
          <w:sz w:val="28"/>
          <w:szCs w:val="28"/>
        </w:rPr>
        <w:t xml:space="preserve"> тыс. рублей;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сельского поселения  в сумме 0 тыс. рублей.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основные характеристики бюджета сельского поселения на 2023 год: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общий объем доходов бюджета сельского поселения  в сумме </w:t>
      </w:r>
      <w:r w:rsidR="00DC69AC">
        <w:rPr>
          <w:sz w:val="28"/>
          <w:szCs w:val="28"/>
        </w:rPr>
        <w:t>3051,8</w:t>
      </w:r>
      <w:r>
        <w:rPr>
          <w:sz w:val="28"/>
          <w:szCs w:val="28"/>
        </w:rPr>
        <w:t xml:space="preserve"> тыс. рублей;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 бюджета сельского поселения в сумме </w:t>
      </w:r>
      <w:r w:rsidR="00DC69AC">
        <w:rPr>
          <w:sz w:val="28"/>
          <w:szCs w:val="28"/>
        </w:rPr>
        <w:t>3051,8</w:t>
      </w:r>
      <w:r>
        <w:rPr>
          <w:sz w:val="28"/>
          <w:szCs w:val="28"/>
        </w:rPr>
        <w:t xml:space="preserve"> тыс. рублей;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сельского поселения  в сумме 0 тыс. рублей.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Утвердить основные характеристики бюджета сельского поселения на 2024 год: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общий объем доходов бюджета сельского поселения  в сумме </w:t>
      </w:r>
      <w:r w:rsidR="00DC69AC">
        <w:rPr>
          <w:sz w:val="28"/>
          <w:szCs w:val="28"/>
        </w:rPr>
        <w:t>3089,5</w:t>
      </w:r>
      <w:r>
        <w:rPr>
          <w:sz w:val="28"/>
          <w:szCs w:val="28"/>
        </w:rPr>
        <w:t xml:space="preserve"> тыс. рублей;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2) общий объем расходов  бюджета сельского поселения в сумме </w:t>
      </w:r>
      <w:r w:rsidR="00DC69AC">
        <w:rPr>
          <w:sz w:val="28"/>
          <w:szCs w:val="28"/>
        </w:rPr>
        <w:t>3089,5</w:t>
      </w:r>
      <w:r>
        <w:rPr>
          <w:sz w:val="28"/>
          <w:szCs w:val="28"/>
        </w:rPr>
        <w:t xml:space="preserve"> тыс. рублей. 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сельского поселения  в сумме 0 тыс. рублей.</w:t>
      </w:r>
    </w:p>
    <w:p w:rsidR="000B09AB" w:rsidRDefault="000B09AB" w:rsidP="000B09AB">
      <w:pPr>
        <w:jc w:val="both"/>
        <w:rPr>
          <w:sz w:val="28"/>
          <w:szCs w:val="28"/>
        </w:rPr>
      </w:pPr>
    </w:p>
    <w:p w:rsidR="000B09AB" w:rsidRDefault="000B09AB" w:rsidP="000B09AB">
      <w:pPr>
        <w:numPr>
          <w:ilvl w:val="0"/>
          <w:numId w:val="1"/>
        </w:numPr>
        <w:tabs>
          <w:tab w:val="left" w:pos="0"/>
        </w:tabs>
        <w:suppressAutoHyphens/>
        <w:autoSpaceDN w:val="0"/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4. Утвердить: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 перечень и коды главных распорядителей средств бюджета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lastRenderedPageBreak/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 согласно </w:t>
      </w:r>
      <w:r w:rsidRPr="00175702">
        <w:rPr>
          <w:sz w:val="28"/>
          <w:szCs w:val="28"/>
        </w:rPr>
        <w:t>приложению 1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ab/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перечень и коды </w:t>
      </w:r>
      <w:proofErr w:type="gramStart"/>
      <w:r>
        <w:rPr>
          <w:sz w:val="28"/>
          <w:szCs w:val="28"/>
        </w:rPr>
        <w:t>статей источников финансирования дефицита бюджета муниципального образования</w:t>
      </w:r>
      <w:proofErr w:type="gramEnd"/>
      <w:r>
        <w:rPr>
          <w:sz w:val="28"/>
          <w:szCs w:val="28"/>
        </w:rPr>
        <w:t xml:space="preserve"> 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согласно </w:t>
      </w:r>
      <w:r w:rsidRPr="0017570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 к настоящему Решению;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Утвердить в пределах общего объема доходов бюджета сельского поселения, установленного пунктами 1, 2, 3 настоящего Решения,  </w:t>
      </w:r>
      <w:r w:rsidRPr="004C2D25">
        <w:rPr>
          <w:sz w:val="28"/>
          <w:szCs w:val="28"/>
        </w:rPr>
        <w:t>объем поступлени</w:t>
      </w:r>
      <w:r>
        <w:rPr>
          <w:sz w:val="28"/>
          <w:szCs w:val="28"/>
        </w:rPr>
        <w:t xml:space="preserve">я доходов бюджета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по налоговым, неналоговым доходам и по безвозмездным поступлениям</w:t>
      </w:r>
      <w:r w:rsidRPr="004C2D25">
        <w:rPr>
          <w:sz w:val="28"/>
          <w:szCs w:val="28"/>
        </w:rPr>
        <w:t xml:space="preserve"> по подстатьям классификации доходов бюджет</w:t>
      </w:r>
      <w:r>
        <w:rPr>
          <w:sz w:val="28"/>
          <w:szCs w:val="28"/>
        </w:rPr>
        <w:t>ов: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</w:t>
      </w:r>
      <w:r w:rsidRPr="004C2D25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E45231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3</w:t>
      </w:r>
      <w:r w:rsidRPr="00E4523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Pr="00E45231">
        <w:rPr>
          <w:sz w:val="28"/>
          <w:szCs w:val="28"/>
        </w:rPr>
        <w:t>ешению</w:t>
      </w:r>
      <w:r>
        <w:rPr>
          <w:sz w:val="28"/>
          <w:szCs w:val="28"/>
        </w:rPr>
        <w:t>;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на 2023 год и  на 2024 год </w:t>
      </w:r>
      <w:r w:rsidRPr="00E4523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10</w:t>
      </w:r>
      <w:r w:rsidRPr="00E4523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Pr="00E45231">
        <w:rPr>
          <w:sz w:val="28"/>
          <w:szCs w:val="28"/>
        </w:rPr>
        <w:t>ешению</w:t>
      </w:r>
      <w:r>
        <w:rPr>
          <w:sz w:val="28"/>
          <w:szCs w:val="28"/>
        </w:rPr>
        <w:t>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Утвердить в пределах общего объема расходов бюджета сельского поселения, установленного пунктами 1, 2, 3 настоящего Решения: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распределение бюджетных ассигнований бюджета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по разделам и подразделам классификации расходов бюджетов: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1.1) на 2022 год согласно приложению 4 к настоящему Решению;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1.2) на 2023 год и на 2024 год согласно приложению 11 к настоящему Решению.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распределение </w:t>
      </w:r>
      <w:r w:rsidRPr="003036CC">
        <w:rPr>
          <w:sz w:val="28"/>
          <w:szCs w:val="28"/>
        </w:rPr>
        <w:t xml:space="preserve">бюджетных ассигнований по целевым статьям (муниципальным программам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</w:t>
      </w:r>
      <w:r w:rsidRPr="003036CC">
        <w:rPr>
          <w:sz w:val="28"/>
          <w:szCs w:val="28"/>
        </w:rPr>
        <w:t xml:space="preserve">сельское поселение </w:t>
      </w:r>
      <w:proofErr w:type="spellStart"/>
      <w:r w:rsidRPr="003036CC">
        <w:rPr>
          <w:sz w:val="28"/>
          <w:szCs w:val="28"/>
        </w:rPr>
        <w:t>Котельничского</w:t>
      </w:r>
      <w:proofErr w:type="spellEnd"/>
      <w:r w:rsidRPr="003036CC">
        <w:rPr>
          <w:sz w:val="28"/>
          <w:szCs w:val="28"/>
        </w:rPr>
        <w:t xml:space="preserve"> района Кировской области и непрограммным направлениям деятельности), группам </w:t>
      </w:r>
      <w:proofErr w:type="gramStart"/>
      <w:r w:rsidRPr="003036CC"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2.1)</w:t>
      </w:r>
      <w:r w:rsidRPr="003036CC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3036CC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приложению 5 к настоящему Решению;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2.2) на 2023 год и на 2024 год согласно приложению 12 к настоящему Решению.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F3F00">
        <w:rPr>
          <w:sz w:val="28"/>
          <w:szCs w:val="28"/>
        </w:rPr>
        <w:t xml:space="preserve">) ведомственную структуру </w:t>
      </w:r>
      <w:r w:rsidRPr="00B44F62">
        <w:rPr>
          <w:sz w:val="28"/>
          <w:szCs w:val="28"/>
        </w:rPr>
        <w:t xml:space="preserve">расходов  бюджета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</w:t>
      </w:r>
      <w:r w:rsidRPr="00B44F62">
        <w:rPr>
          <w:sz w:val="28"/>
          <w:szCs w:val="28"/>
        </w:rPr>
        <w:t>сельско</w:t>
      </w:r>
      <w:r>
        <w:rPr>
          <w:sz w:val="28"/>
          <w:szCs w:val="28"/>
        </w:rPr>
        <w:t>е</w:t>
      </w:r>
      <w:r w:rsidRPr="00B44F6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B44F62">
        <w:rPr>
          <w:sz w:val="28"/>
          <w:szCs w:val="28"/>
        </w:rPr>
        <w:t xml:space="preserve"> (распределение бюджетных ассигнований по главным распорядителям средств  бюджета поселения, разделам, подразделам и целевым статьям (муниципальным программам </w:t>
      </w:r>
      <w:proofErr w:type="spellStart"/>
      <w:r w:rsidR="00BA72B9">
        <w:rPr>
          <w:sz w:val="28"/>
          <w:szCs w:val="28"/>
        </w:rPr>
        <w:t>Вишкильского</w:t>
      </w:r>
      <w:proofErr w:type="spellEnd"/>
      <w:r w:rsidRPr="00B44F62">
        <w:rPr>
          <w:sz w:val="28"/>
          <w:szCs w:val="28"/>
        </w:rPr>
        <w:t xml:space="preserve"> сельского поселения и непрограммным направлениям деятельности), группам </w:t>
      </w:r>
      <w:proofErr w:type="gramStart"/>
      <w:r w:rsidRPr="00B44F62">
        <w:rPr>
          <w:sz w:val="28"/>
          <w:szCs w:val="28"/>
        </w:rPr>
        <w:t>видов расходов классификации расходов бюджетов</w:t>
      </w:r>
      <w:proofErr w:type="gramEnd"/>
      <w:r w:rsidRPr="00B44F62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3.1)</w:t>
      </w:r>
      <w:r w:rsidRPr="00B44F62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B44F6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3.2) на 2023 год и на 2024 год согласно приложению 13 к настоящему Решению. 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Утвердить источники финансирования дефицита бюджета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7.1) </w:t>
      </w:r>
      <w:r w:rsidRPr="00B44F62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B44F6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7 к настоящему Решению;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7.2) на 2023 год и на 2024 год согласно приложению 14 к настоящему Решению. 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Утвердить в пределах общего объема расходов бюджета поселения, установленного пунктами 1, 2, 3 настоящего Решения, общий объем бюджетных ассигнований, направляемых на исполнение</w:t>
      </w:r>
      <w:r w:rsidRPr="001A2485">
        <w:rPr>
          <w:sz w:val="28"/>
          <w:szCs w:val="28"/>
        </w:rPr>
        <w:t xml:space="preserve"> публичных нормативных обязательств</w:t>
      </w:r>
      <w:r>
        <w:rPr>
          <w:sz w:val="28"/>
          <w:szCs w:val="28"/>
        </w:rPr>
        <w:t>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8.1) на 2022 год в сумме 0 тыс. рублей;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8.2) на 2023 год в сумме 0 тыс. рублей и на 2024 год в сумме 0 тыс. рублей.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Утвердить в пределах общего объема расходов бюджета сельского поселения, установленного пунктами 1, 2, 3 настоящего Решения, объем бюджетных ассигнований дорожного фонда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9.1) на 2022 год в сумме </w:t>
      </w:r>
      <w:r w:rsidR="00DC69AC">
        <w:rPr>
          <w:sz w:val="28"/>
          <w:szCs w:val="28"/>
        </w:rPr>
        <w:t>232,3</w:t>
      </w:r>
      <w:r>
        <w:rPr>
          <w:sz w:val="28"/>
          <w:szCs w:val="28"/>
        </w:rPr>
        <w:t xml:space="preserve"> тыс. рублей;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9.2) на 2023 год в сумме </w:t>
      </w:r>
      <w:r w:rsidR="00DC69AC">
        <w:rPr>
          <w:sz w:val="28"/>
          <w:szCs w:val="28"/>
        </w:rPr>
        <w:t>236,2</w:t>
      </w:r>
      <w:r>
        <w:rPr>
          <w:sz w:val="28"/>
          <w:szCs w:val="28"/>
        </w:rPr>
        <w:t xml:space="preserve"> тыс. рублей и на 2024 год в сумме </w:t>
      </w:r>
      <w:r w:rsidR="00DC69AC">
        <w:rPr>
          <w:sz w:val="28"/>
          <w:szCs w:val="28"/>
        </w:rPr>
        <w:t>239,3</w:t>
      </w:r>
      <w:r>
        <w:rPr>
          <w:sz w:val="28"/>
          <w:szCs w:val="28"/>
        </w:rPr>
        <w:t xml:space="preserve"> тыс. рублей.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Утвердить в пределах общего объема расходов бюджета сельского поселения, установленного пунктами 1, 2, 3 настоящего Решения, размер резервного фонда администрации </w:t>
      </w:r>
      <w:proofErr w:type="spellStart"/>
      <w:r w:rsidR="00BA72B9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10.1) на 2022 год в сумме </w:t>
      </w:r>
      <w:r w:rsidR="00DC69AC">
        <w:rPr>
          <w:sz w:val="28"/>
          <w:szCs w:val="28"/>
        </w:rPr>
        <w:t>5</w:t>
      </w:r>
      <w:r>
        <w:rPr>
          <w:sz w:val="28"/>
          <w:szCs w:val="28"/>
        </w:rPr>
        <w:t>,0 тыс. рублей;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10.2) на 2023 год в сумме 5,0 тыс. рублей и на 2024 год в сумме 5,0 тыс. рублей.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Утвердить в пределах общего объема расходов бюджета сельского поселения, установленного пунктами 1, 2, 3 настоящего Решения, общий объем условно утверждаемых расходов на 2023 год в сумме </w:t>
      </w:r>
      <w:r w:rsidR="00DC69AC">
        <w:rPr>
          <w:sz w:val="28"/>
          <w:szCs w:val="28"/>
        </w:rPr>
        <w:t>74</w:t>
      </w:r>
      <w:r>
        <w:rPr>
          <w:sz w:val="28"/>
          <w:szCs w:val="28"/>
        </w:rPr>
        <w:t xml:space="preserve">,0 тыс. рублей и на 2024 год в сумме </w:t>
      </w:r>
      <w:r w:rsidR="00DC69AC">
        <w:rPr>
          <w:sz w:val="28"/>
          <w:szCs w:val="28"/>
        </w:rPr>
        <w:t>150</w:t>
      </w:r>
      <w:r>
        <w:rPr>
          <w:sz w:val="28"/>
          <w:szCs w:val="28"/>
        </w:rPr>
        <w:t>,0 тыс. рублей.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Утвердить в пределах общего объема расходов бюджета сельского поселения, установленного пунктами 1, 2, 3 настоящего Решения: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12.1) распределение иных межбюджетных трансфертов бюджету муниципального района из бюджета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для осуществления передачи передаваемых полномочий в области градостроительной деятельности: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12.1.1) на 2022 год в сумме 0,</w:t>
      </w:r>
      <w:r w:rsidR="009E2858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 согласно приложению 8 к настоящему Решению;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12.1.2) на 2023 год в сумме 0,</w:t>
      </w:r>
      <w:r w:rsidR="009E2858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 и на 2024 год в сумме 0,</w:t>
      </w:r>
      <w:r w:rsidR="009E2858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</w:t>
      </w:r>
      <w:r w:rsidRPr="004E126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15 к настоящему Решению.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12.2) распределение иных межбюджетных трансфертов бюджету муниципального района из бюджета муниципального образовани</w:t>
      </w:r>
      <w:bookmarkStart w:id="0" w:name="_GoBack"/>
      <w:bookmarkEnd w:id="0"/>
      <w:r>
        <w:rPr>
          <w:sz w:val="28"/>
          <w:szCs w:val="28"/>
        </w:rPr>
        <w:t xml:space="preserve">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для осуществления передачи передаваемых полномочий по осуществлению внутреннего муниципального финансового контроля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12.2.1) на 2022 год в сумме 10,</w:t>
      </w:r>
      <w:r w:rsidR="00DC69AC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 согласно приложению 9 к настоящему Решению;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12.2.2) на 2023 год в сумме 10,</w:t>
      </w:r>
      <w:r w:rsidR="00DC69AC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 и на 2024 год в сумме 10,</w:t>
      </w:r>
      <w:r w:rsidR="00DC69AC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</w:t>
      </w:r>
      <w:r w:rsidRPr="004E126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16 к настоящему Решению.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</w:t>
      </w:r>
      <w:r w:rsidRPr="004C09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Установить верхний предел муниципального внутреннего долга муниципального образования 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13.1) на 1 января 2023 года в сумме 0 тыс. рублей;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13.1.1) в том числе верхний предел долга по муниципальным гарантиям на 1 января 2023 года в сумме 0 тыс. рублей; 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13.2) на 1 января 2024 года в сумме 0 тыс. рублей;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13.2.1) в том числе верхний предел долга по муниципальным гарантиям на 1 января 2024 года в сумме 0 тыс. рублей;  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13.3) на 1 января 2025 года в сумме 0 тыс. рублей;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13.3.1)</w:t>
      </w:r>
      <w:r w:rsidRPr="000A0C9D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на 1 января 2025 года в сумме 0 тыс. рублей.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Установить, что муниципальные гарантии в 2022 году, в 2023 году и в 2024 году предоставляться не будут.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Утвердить в пределах общего объема расходов бюджета сельского поселения, установленного пунктами 1, 2, 3 настоящего Решения, объем бюджетных ассигнований на обслуживание муниципального долга муниципального образования </w:t>
      </w:r>
      <w:proofErr w:type="spellStart"/>
      <w:r w:rsidR="00BA72B9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15.1) на 2022 год в сумме 0 тыс. рублей;</w:t>
      </w:r>
    </w:p>
    <w:p w:rsidR="000B09AB" w:rsidRDefault="000B09AB" w:rsidP="000B0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15.2) на 2023 год в сумме 0 тыс. рублей и на 2024 год в сумме 0 тыс. рублей.</w:t>
      </w:r>
    </w:p>
    <w:p w:rsidR="000B09AB" w:rsidRPr="0096064D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gramStart"/>
      <w:r>
        <w:rPr>
          <w:sz w:val="28"/>
          <w:szCs w:val="28"/>
        </w:rPr>
        <w:t>Установить, что</w:t>
      </w:r>
      <w:r>
        <w:rPr>
          <w:b/>
          <w:sz w:val="28"/>
          <w:szCs w:val="28"/>
        </w:rPr>
        <w:t xml:space="preserve"> </w:t>
      </w:r>
      <w:proofErr w:type="spellStart"/>
      <w:r w:rsidR="00BA72B9">
        <w:rPr>
          <w:sz w:val="28"/>
          <w:szCs w:val="28"/>
        </w:rPr>
        <w:t>Вишкильская</w:t>
      </w:r>
      <w:proofErr w:type="spellEnd"/>
      <w:r w:rsidRPr="00B83B85">
        <w:rPr>
          <w:sz w:val="28"/>
          <w:szCs w:val="28"/>
        </w:rPr>
        <w:t xml:space="preserve"> сельская Дума </w:t>
      </w:r>
      <w:proofErr w:type="spellStart"/>
      <w:r w:rsidRPr="00B83B85">
        <w:rPr>
          <w:sz w:val="28"/>
          <w:szCs w:val="28"/>
        </w:rPr>
        <w:t>Котельничского</w:t>
      </w:r>
      <w:proofErr w:type="spellEnd"/>
      <w:r w:rsidRPr="00B83B85">
        <w:rPr>
          <w:sz w:val="28"/>
          <w:szCs w:val="28"/>
        </w:rPr>
        <w:t xml:space="preserve"> района Кировской области,</w:t>
      </w:r>
      <w:r>
        <w:rPr>
          <w:b/>
          <w:sz w:val="28"/>
          <w:szCs w:val="28"/>
        </w:rPr>
        <w:t xml:space="preserve"> </w:t>
      </w:r>
      <w:r w:rsidRPr="0061563B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</w:t>
      </w:r>
      <w:proofErr w:type="spellStart"/>
      <w:r w:rsidR="00BA72B9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не вправе принимать решения, приводящие к увеличению в 2022 году численности работников органов местного самоуправления </w:t>
      </w:r>
      <w:proofErr w:type="spellStart"/>
      <w:r w:rsidR="00BA72B9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и муниципальных учреждений, за исключением случаев, когда решениями Правительства области, администрации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передаются отдельные полномочия.</w:t>
      </w:r>
      <w:r w:rsidRPr="0096064D">
        <w:rPr>
          <w:sz w:val="28"/>
          <w:szCs w:val="28"/>
        </w:rPr>
        <w:t xml:space="preserve">        </w:t>
      </w:r>
      <w:proofErr w:type="gramEnd"/>
    </w:p>
    <w:p w:rsidR="000B09AB" w:rsidRDefault="000B09AB" w:rsidP="000B09AB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color w:val="000000"/>
          <w:sz w:val="28"/>
          <w:szCs w:val="28"/>
        </w:rPr>
        <w:t>Установить, что получатели средств бюджета сельского поселения при заключении муниципальных контрактов (договоров) на поставку товаров (работ, услуг) вправе предусматривать авансовые платежи:</w:t>
      </w:r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17.1) в размере 100% суммы муниципального контракта (договора) по муниципальным контрактам (договорам) о предоставлении услуг связи, подписки на печатные издания и об их приобретении, </w:t>
      </w:r>
      <w:r w:rsidRPr="0025267B">
        <w:rPr>
          <w:sz w:val="28"/>
          <w:szCs w:val="28"/>
        </w:rPr>
        <w:t>на приобретение маркированных конвертов и ма</w:t>
      </w:r>
      <w:r>
        <w:rPr>
          <w:sz w:val="28"/>
          <w:szCs w:val="28"/>
        </w:rPr>
        <w:t xml:space="preserve">рок,  на приобретение и ремонт вычислительной и </w:t>
      </w:r>
      <w:r w:rsidRPr="0025267B">
        <w:rPr>
          <w:sz w:val="28"/>
          <w:szCs w:val="28"/>
        </w:rPr>
        <w:t xml:space="preserve"> оргтехники, </w:t>
      </w:r>
      <w:r>
        <w:rPr>
          <w:sz w:val="28"/>
          <w:szCs w:val="28"/>
        </w:rPr>
        <w:t xml:space="preserve">на обучение на курсах повышения квалификации, на оплату </w:t>
      </w:r>
      <w:proofErr w:type="spellStart"/>
      <w:r>
        <w:rPr>
          <w:sz w:val="28"/>
          <w:szCs w:val="28"/>
        </w:rPr>
        <w:t>теплоэлектроэнергии</w:t>
      </w:r>
      <w:proofErr w:type="spellEnd"/>
      <w:r>
        <w:rPr>
          <w:sz w:val="28"/>
          <w:szCs w:val="28"/>
        </w:rPr>
        <w:t>, на изготовление сертификата ключа ЭЦП, приобретение неисключительного права на использование программного обеспечения;</w:t>
      </w:r>
      <w:proofErr w:type="gramEnd"/>
    </w:p>
    <w:p w:rsidR="000B09AB" w:rsidRDefault="000B09AB" w:rsidP="000B09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17. 2) в размере 30% от суммы муниципального контракта (договора) по остальным муниципальным контрактам (договорам),  если иное не предусмотрено действующим законодательством.</w:t>
      </w:r>
    </w:p>
    <w:p w:rsidR="000B09AB" w:rsidRDefault="000B09AB" w:rsidP="000B09A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18. Ввести мораторий на установление в 2022 году налоговых льгот и (или) пониженных налоговых ставок по местным налогам (земельный налог и налог на имущество физических лиц).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Настоящее Решение вступает в силу с 1 января 2022 года.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Pr="00680911">
        <w:rPr>
          <w:sz w:val="28"/>
          <w:szCs w:val="28"/>
        </w:rPr>
        <w:t xml:space="preserve">. </w:t>
      </w:r>
      <w:r w:rsidRPr="00D20342">
        <w:rPr>
          <w:sz w:val="28"/>
          <w:szCs w:val="28"/>
        </w:rPr>
        <w:t xml:space="preserve">Настоящее Решение опубликовать на официальном сайте органов местного самоуправления </w:t>
      </w:r>
      <w:proofErr w:type="spellStart"/>
      <w:r w:rsidRPr="00D20342">
        <w:rPr>
          <w:sz w:val="28"/>
          <w:szCs w:val="28"/>
        </w:rPr>
        <w:t>Котельничского</w:t>
      </w:r>
      <w:proofErr w:type="spellEnd"/>
      <w:r w:rsidRPr="00D20342">
        <w:rPr>
          <w:sz w:val="28"/>
          <w:szCs w:val="28"/>
        </w:rPr>
        <w:t xml:space="preserve"> района </w:t>
      </w:r>
      <w:hyperlink r:id="rId6" w:history="1">
        <w:r w:rsidRPr="00D20342">
          <w:rPr>
            <w:rStyle w:val="a6"/>
            <w:sz w:val="28"/>
            <w:szCs w:val="28"/>
            <w:lang w:val="en-US"/>
          </w:rPr>
          <w:t>www</w:t>
        </w:r>
        <w:r w:rsidRPr="00D20342">
          <w:rPr>
            <w:rStyle w:val="a6"/>
            <w:sz w:val="28"/>
            <w:szCs w:val="28"/>
          </w:rPr>
          <w:t>.</w:t>
        </w:r>
        <w:proofErr w:type="spellStart"/>
        <w:r w:rsidRPr="00D20342">
          <w:rPr>
            <w:rStyle w:val="a6"/>
            <w:sz w:val="28"/>
            <w:szCs w:val="28"/>
            <w:lang w:val="en-US"/>
          </w:rPr>
          <w:t>kotelnich</w:t>
        </w:r>
        <w:proofErr w:type="spellEnd"/>
        <w:r w:rsidRPr="00D20342">
          <w:rPr>
            <w:rStyle w:val="a6"/>
            <w:sz w:val="28"/>
            <w:szCs w:val="28"/>
          </w:rPr>
          <w:t>-</w:t>
        </w:r>
        <w:proofErr w:type="spellStart"/>
        <w:r w:rsidRPr="00D20342">
          <w:rPr>
            <w:rStyle w:val="a6"/>
            <w:sz w:val="28"/>
            <w:szCs w:val="28"/>
            <w:lang w:val="en-US"/>
          </w:rPr>
          <w:t>msu</w:t>
        </w:r>
        <w:proofErr w:type="spellEnd"/>
        <w:r w:rsidRPr="00D20342">
          <w:rPr>
            <w:rStyle w:val="a6"/>
            <w:sz w:val="28"/>
            <w:szCs w:val="28"/>
          </w:rPr>
          <w:t>.</w:t>
        </w:r>
        <w:proofErr w:type="spellStart"/>
        <w:r w:rsidRPr="00D20342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D20342">
        <w:rPr>
          <w:sz w:val="28"/>
          <w:szCs w:val="28"/>
        </w:rPr>
        <w:t xml:space="preserve"> в информационно-телекоммуникационной сети Интернет.</w:t>
      </w:r>
      <w:r>
        <w:rPr>
          <w:sz w:val="27"/>
          <w:szCs w:val="27"/>
        </w:rPr>
        <w:t xml:space="preserve">  </w:t>
      </w:r>
      <w:r>
        <w:rPr>
          <w:sz w:val="28"/>
          <w:szCs w:val="28"/>
        </w:rPr>
        <w:t xml:space="preserve"> </w:t>
      </w:r>
    </w:p>
    <w:p w:rsidR="000B09AB" w:rsidRDefault="000B09AB" w:rsidP="000B09AB">
      <w:pPr>
        <w:ind w:firstLine="567"/>
        <w:jc w:val="both"/>
        <w:rPr>
          <w:sz w:val="28"/>
          <w:szCs w:val="28"/>
        </w:rPr>
      </w:pP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107" w:type="dxa"/>
        <w:tblLayout w:type="fixed"/>
        <w:tblLook w:val="0000" w:firstRow="0" w:lastRow="0" w:firstColumn="0" w:lastColumn="0" w:noHBand="0" w:noVBand="0"/>
      </w:tblPr>
      <w:tblGrid>
        <w:gridCol w:w="3369"/>
        <w:gridCol w:w="3369"/>
        <w:gridCol w:w="3369"/>
      </w:tblGrid>
      <w:tr w:rsidR="009A5015" w:rsidTr="00C468D3">
        <w:tc>
          <w:tcPr>
            <w:tcW w:w="3369" w:type="dxa"/>
          </w:tcPr>
          <w:p w:rsidR="009A5015" w:rsidRDefault="009A5015" w:rsidP="00C53458">
            <w:pPr>
              <w:snapToGrid w:val="0"/>
              <w:rPr>
                <w:rFonts w:cs="Courier New"/>
                <w:sz w:val="28"/>
                <w:lang w:eastAsia="ar-SA"/>
              </w:rPr>
            </w:pPr>
            <w:r>
              <w:rPr>
                <w:sz w:val="28"/>
              </w:rPr>
              <w:t xml:space="preserve">Глава </w:t>
            </w:r>
            <w:proofErr w:type="spellStart"/>
            <w:r w:rsidR="0081269B">
              <w:rPr>
                <w:sz w:val="28"/>
              </w:rPr>
              <w:t>Вишкильского</w:t>
            </w:r>
            <w:proofErr w:type="spellEnd"/>
            <w:r>
              <w:rPr>
                <w:sz w:val="28"/>
              </w:rPr>
              <w:t xml:space="preserve"> сельского поселения </w:t>
            </w:r>
          </w:p>
        </w:tc>
        <w:tc>
          <w:tcPr>
            <w:tcW w:w="3369" w:type="dxa"/>
          </w:tcPr>
          <w:p w:rsidR="009A5015" w:rsidRDefault="009A5015" w:rsidP="00C53458">
            <w:pPr>
              <w:suppressAutoHyphens/>
              <w:overflowPunct w:val="0"/>
              <w:autoSpaceDE w:val="0"/>
              <w:snapToGrid w:val="0"/>
              <w:rPr>
                <w:rFonts w:cs="Courier New"/>
                <w:sz w:val="28"/>
                <w:lang w:eastAsia="ar-SA"/>
              </w:rPr>
            </w:pPr>
            <w:r>
              <w:rPr>
                <w:rFonts w:cs="Courier New"/>
                <w:sz w:val="28"/>
                <w:lang w:eastAsia="ar-SA"/>
              </w:rPr>
              <w:t xml:space="preserve">    </w:t>
            </w:r>
          </w:p>
        </w:tc>
        <w:tc>
          <w:tcPr>
            <w:tcW w:w="3369" w:type="dxa"/>
          </w:tcPr>
          <w:p w:rsidR="009A5015" w:rsidRDefault="009A5015" w:rsidP="00C53458">
            <w:pPr>
              <w:snapToGrid w:val="0"/>
              <w:rPr>
                <w:rFonts w:cs="Courier New"/>
                <w:sz w:val="28"/>
                <w:lang w:eastAsia="ar-SA"/>
              </w:rPr>
            </w:pPr>
          </w:p>
          <w:p w:rsidR="009A5015" w:rsidRDefault="009A5015" w:rsidP="00C468D3">
            <w:pPr>
              <w:suppressAutoHyphens/>
              <w:overflowPunct w:val="0"/>
              <w:autoSpaceDE w:val="0"/>
              <w:rPr>
                <w:rFonts w:cs="Courier New"/>
                <w:sz w:val="28"/>
                <w:lang w:eastAsia="ar-SA"/>
              </w:rPr>
            </w:pPr>
            <w:r>
              <w:rPr>
                <w:sz w:val="28"/>
              </w:rPr>
              <w:t xml:space="preserve">              </w:t>
            </w:r>
            <w:r w:rsidR="00C468D3">
              <w:rPr>
                <w:sz w:val="28"/>
              </w:rPr>
              <w:t>С.С.Гуцу</w:t>
            </w:r>
          </w:p>
        </w:tc>
      </w:tr>
    </w:tbl>
    <w:p w:rsidR="009A5015" w:rsidRDefault="009A5015" w:rsidP="009A5015">
      <w:pPr>
        <w:pBdr>
          <w:bottom w:val="single" w:sz="8" w:space="1" w:color="000000"/>
        </w:pBdr>
        <w:ind w:firstLine="709"/>
        <w:rPr>
          <w:rFonts w:cs="Courier New"/>
          <w:sz w:val="20"/>
          <w:szCs w:val="20"/>
          <w:lang w:eastAsia="ar-SA"/>
        </w:rPr>
      </w:pPr>
    </w:p>
    <w:p w:rsidR="00E51F11" w:rsidRDefault="009E2858"/>
    <w:sectPr w:rsidR="00E51F11" w:rsidSect="0085351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128"/>
        </w:tabs>
        <w:ind w:left="112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272"/>
        </w:tabs>
        <w:ind w:left="127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1416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560"/>
        </w:tabs>
        <w:ind w:left="1560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704"/>
        </w:tabs>
        <w:ind w:left="170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848"/>
        </w:tabs>
        <w:ind w:left="184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992"/>
        </w:tabs>
        <w:ind w:left="199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136"/>
        </w:tabs>
        <w:ind w:left="213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280"/>
        </w:tabs>
        <w:ind w:left="2280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5015"/>
    <w:rsid w:val="00017BC6"/>
    <w:rsid w:val="000B09AB"/>
    <w:rsid w:val="000E12EA"/>
    <w:rsid w:val="000F4F2F"/>
    <w:rsid w:val="00161A57"/>
    <w:rsid w:val="001728C1"/>
    <w:rsid w:val="001936F0"/>
    <w:rsid w:val="002642A8"/>
    <w:rsid w:val="002A308B"/>
    <w:rsid w:val="002B1CCD"/>
    <w:rsid w:val="002B35B7"/>
    <w:rsid w:val="002C2AF6"/>
    <w:rsid w:val="00321A51"/>
    <w:rsid w:val="003D4954"/>
    <w:rsid w:val="005957B4"/>
    <w:rsid w:val="005E3C22"/>
    <w:rsid w:val="00643BC7"/>
    <w:rsid w:val="00662795"/>
    <w:rsid w:val="006D6562"/>
    <w:rsid w:val="006F066C"/>
    <w:rsid w:val="0081269B"/>
    <w:rsid w:val="00817C0E"/>
    <w:rsid w:val="0085609F"/>
    <w:rsid w:val="008800BB"/>
    <w:rsid w:val="008B3B34"/>
    <w:rsid w:val="008C6063"/>
    <w:rsid w:val="008E1159"/>
    <w:rsid w:val="008F1049"/>
    <w:rsid w:val="009A5015"/>
    <w:rsid w:val="009E2858"/>
    <w:rsid w:val="00A7594F"/>
    <w:rsid w:val="00AC6163"/>
    <w:rsid w:val="00B447F0"/>
    <w:rsid w:val="00BA72B9"/>
    <w:rsid w:val="00C0796A"/>
    <w:rsid w:val="00C406DD"/>
    <w:rsid w:val="00C468D3"/>
    <w:rsid w:val="00D40587"/>
    <w:rsid w:val="00D4308F"/>
    <w:rsid w:val="00DC69AC"/>
    <w:rsid w:val="00DD7945"/>
    <w:rsid w:val="00DF18D1"/>
    <w:rsid w:val="00E610DA"/>
    <w:rsid w:val="00F53618"/>
    <w:rsid w:val="00F77C19"/>
    <w:rsid w:val="00F8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5015"/>
    <w:pPr>
      <w:keepNext/>
      <w:numPr>
        <w:numId w:val="1"/>
      </w:numPr>
      <w:suppressAutoHyphens/>
      <w:overflowPunct w:val="0"/>
      <w:autoSpaceDE w:val="0"/>
      <w:ind w:left="432"/>
      <w:jc w:val="center"/>
      <w:outlineLvl w:val="0"/>
    </w:pPr>
    <w:rPr>
      <w:rFonts w:cs="Courier New"/>
      <w:b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015"/>
    <w:rPr>
      <w:rFonts w:ascii="Times New Roman" w:eastAsia="Times New Roman" w:hAnsi="Times New Roman" w:cs="Courier New"/>
      <w:b/>
      <w:bCs/>
      <w:sz w:val="28"/>
      <w:szCs w:val="20"/>
      <w:lang w:eastAsia="ar-SA"/>
    </w:rPr>
  </w:style>
  <w:style w:type="paragraph" w:customStyle="1" w:styleId="ConsPlusTitle">
    <w:name w:val="ConsPlusTitle"/>
    <w:rsid w:val="009A50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9A5015"/>
    <w:pPr>
      <w:suppressLineNumbers/>
      <w:suppressAutoHyphens/>
      <w:overflowPunct w:val="0"/>
      <w:autoSpaceDE w:val="0"/>
    </w:pPr>
    <w:rPr>
      <w:rFonts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F4F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F2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0B09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telnich-ms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2021-12-15T06:56:00Z</cp:lastPrinted>
  <dcterms:created xsi:type="dcterms:W3CDTF">2021-11-15T10:44:00Z</dcterms:created>
  <dcterms:modified xsi:type="dcterms:W3CDTF">2021-12-23T10:20:00Z</dcterms:modified>
</cp:coreProperties>
</file>