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7A" w:rsidRDefault="00B94E7A" w:rsidP="00B94E7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ВИШКИЛЬСКАЯ    СЕЛЬСКАЯ   ДУМА</w:t>
      </w:r>
    </w:p>
    <w:p w:rsidR="00B94E7A" w:rsidRDefault="00B94E7A" w:rsidP="00B94E7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КОТЕЛЬНИЧСКОГО РАЙОНА   КИРОВСКОЙ  ОБЛАСТИ</w:t>
      </w:r>
    </w:p>
    <w:p w:rsidR="00B94E7A" w:rsidRDefault="00B94E7A" w:rsidP="00B94E7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B94E7A" w:rsidRDefault="00B94E7A" w:rsidP="00B94E7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94E7A" w:rsidRDefault="00B94E7A" w:rsidP="00B94E7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94E7A" w:rsidRDefault="00B94E7A" w:rsidP="00B94E7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94E7A" w:rsidRDefault="00B94E7A" w:rsidP="00B94E7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94E7A" w:rsidRDefault="00B94E7A" w:rsidP="00B94E7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21.12.2020                                                                      </w:t>
      </w:r>
      <w:r w:rsidR="008A4068">
        <w:rPr>
          <w:rFonts w:ascii="Times New Roman" w:hAnsi="Times New Roman"/>
          <w:sz w:val="28"/>
          <w:szCs w:val="28"/>
        </w:rPr>
        <w:t xml:space="preserve">                           № 171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с.Вишкиль</w:t>
      </w:r>
    </w:p>
    <w:p w:rsidR="003D4624" w:rsidRPr="003D4624" w:rsidRDefault="003D4624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3D4624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3D4624" w:rsidRDefault="003D4624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b/>
          <w:sz w:val="24"/>
          <w:szCs w:val="24"/>
        </w:rPr>
        <w:t>О Порядке назначения и проведения опроса граждан в</w:t>
      </w:r>
      <w:r w:rsidR="00823F8E" w:rsidRPr="008A40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b/>
          <w:sz w:val="24"/>
          <w:szCs w:val="24"/>
        </w:rPr>
        <w:t>муници</w:t>
      </w:r>
      <w:r w:rsidR="00823F8E" w:rsidRPr="008A4068">
        <w:rPr>
          <w:rFonts w:ascii="Times New Roman" w:eastAsia="Times New Roman" w:hAnsi="Times New Roman" w:cs="Times New Roman"/>
          <w:b/>
          <w:sz w:val="24"/>
          <w:szCs w:val="24"/>
        </w:rPr>
        <w:t xml:space="preserve">пальном образовании </w:t>
      </w:r>
      <w:r w:rsidR="00B94E7A" w:rsidRPr="008A4068">
        <w:rPr>
          <w:rFonts w:ascii="Times New Roman" w:eastAsia="Times New Roman" w:hAnsi="Times New Roman" w:cs="Times New Roman"/>
          <w:b/>
          <w:sz w:val="24"/>
          <w:szCs w:val="24"/>
        </w:rPr>
        <w:t xml:space="preserve">Вишкильское </w:t>
      </w:r>
      <w:r w:rsidR="00823F8E" w:rsidRPr="008A4068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сельское поселение  Котельничского </w:t>
      </w:r>
      <w:r w:rsidRPr="008A406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823F8E" w:rsidRPr="008A406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A4068"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Кировской области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4068" w:rsidRPr="008A4068" w:rsidRDefault="008A4068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624" w:rsidRPr="008A4068" w:rsidRDefault="008A4068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 </w:t>
      </w:r>
      <w:hyperlink r:id="rId6" w:history="1">
        <w:r w:rsidR="003D4624" w:rsidRPr="008A406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 xml:space="preserve"> от 06.10.2003 № 131-ФЗ «Об общих принципах организации местного самоуправления в Российской Федерации», Законом Кировской области от  29.02.2016 № 617-ЗО «О порядке назначения и проведения опроса граждан в Кировской области», 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20.07.2020 №236-ФЗ, 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о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бразования  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Вишкильское 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Котельничского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а Кировской области  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Вишкильская 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 xml:space="preserve"> сельская Дума РЕШИЛА: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           1. Утвердить Порядок назначения и проведения опроса граждан в муницип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альном образовании  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Вишкильское 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Котельничского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 района Кировской области согласно приложению.</w:t>
      </w:r>
    </w:p>
    <w:p w:rsidR="003D4624" w:rsidRPr="008A4068" w:rsidRDefault="00B94E7A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ab/>
      </w:r>
      <w:r w:rsid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1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 xml:space="preserve">. Настоящее 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решение   опубликовать 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в «Информационном бюллетене органов мест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ного самоуправления  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Вишкильское 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  Котельничского   района Кировской области» и в сети «Интернет» на сайте Котельничского муниципальн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ого района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624" w:rsidRPr="008A4068" w:rsidRDefault="00823F8E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Вишкильского сельского поселения 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>С.С.Гуцу</w:t>
      </w:r>
    </w:p>
    <w:p w:rsidR="003D4624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</w:t>
      </w:r>
    </w:p>
    <w:p w:rsidR="008A4068" w:rsidRDefault="008A4068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068" w:rsidRDefault="008A4068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068" w:rsidRDefault="008A4068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Правовая  экспертиза  проведена:</w:t>
      </w:r>
    </w:p>
    <w:p w:rsidR="008A4068" w:rsidRDefault="008A4068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19B" w:rsidRDefault="0024319B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19B" w:rsidRPr="008A4068" w:rsidRDefault="0024319B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699"/>
      </w:tblGrid>
      <w:tr w:rsidR="003D4624" w:rsidRPr="008A4068" w:rsidTr="003D4624">
        <w:trPr>
          <w:tblCellSpacing w:w="0" w:type="dxa"/>
        </w:trPr>
        <w:tc>
          <w:tcPr>
            <w:tcW w:w="4785" w:type="dxa"/>
            <w:hideMark/>
          </w:tcPr>
          <w:p w:rsidR="003D4624" w:rsidRPr="008A4068" w:rsidRDefault="003D4624" w:rsidP="003D46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85" w:type="dxa"/>
            <w:hideMark/>
          </w:tcPr>
          <w:p w:rsidR="003D4624" w:rsidRPr="008A4068" w:rsidRDefault="003D4624" w:rsidP="003D4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3D4624" w:rsidRPr="008A4068" w:rsidTr="003D4624">
        <w:trPr>
          <w:tblCellSpacing w:w="0" w:type="dxa"/>
        </w:trPr>
        <w:tc>
          <w:tcPr>
            <w:tcW w:w="4785" w:type="dxa"/>
            <w:hideMark/>
          </w:tcPr>
          <w:p w:rsidR="003D4624" w:rsidRPr="008A4068" w:rsidRDefault="003D4624" w:rsidP="003D46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hideMark/>
          </w:tcPr>
          <w:p w:rsidR="003D4624" w:rsidRPr="008A4068" w:rsidRDefault="003D4624" w:rsidP="003D4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 w:rsidR="00B94E7A"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3D4624" w:rsidRPr="008A4068" w:rsidRDefault="00823F8E" w:rsidP="00823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  </w:t>
            </w:r>
            <w:r w:rsidR="00B94E7A"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Вишкильской </w:t>
            </w:r>
            <w:r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сельской  Думы Котельничского </w:t>
            </w:r>
            <w:r w:rsidR="003D4624"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B94E7A"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Кировской области от  21.12.2020</w:t>
            </w:r>
            <w:r w:rsidR="003D4624"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№ </w:t>
            </w:r>
            <w:r w:rsidR="00F77DE7"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4E7A" w:rsidRPr="008A406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3D4624" w:rsidRPr="008A4068" w:rsidRDefault="003D4624" w:rsidP="003D46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4624" w:rsidRPr="008A4068" w:rsidRDefault="003D4624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 назначения и проведения опроса граждан в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</w:t>
      </w:r>
      <w:r w:rsidR="00823F8E"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альном образовании </w:t>
      </w:r>
      <w:r w:rsidR="00B94E7A"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Вишкильское </w:t>
      </w:r>
      <w:r w:rsidR="00823F8E"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  Котельничского 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624" w:rsidRPr="008A4068" w:rsidRDefault="003D4624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 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Настоящий Порядок в соответствии со статьей 31  Федерального </w:t>
      </w:r>
      <w:hyperlink r:id="rId7" w:history="1">
        <w:r w:rsidRPr="008A406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закона</w:t>
        </w:r>
      </w:hyperlink>
      <w:r w:rsidRPr="008A4068">
        <w:rPr>
          <w:rFonts w:ascii="Times New Roman" w:eastAsia="Times New Roman" w:hAnsi="Times New Roman" w:cs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Федерации», Законом Кировской области от  29.02.2016 № 617-ЗО «О порядке назначения и проведения опроса граждан в Кировской области», </w:t>
      </w:r>
      <w:hyperlink r:id="rId8" w:history="1">
        <w:r w:rsidRPr="008A406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Уставом</w:t>
        </w:r>
      </w:hyperlink>
      <w:r w:rsidRPr="008A4068">
        <w:rPr>
          <w:rFonts w:ascii="Times New Roman" w:eastAsia="Times New Roman" w:hAnsi="Times New Roman" w:cs="Times New Roman"/>
          <w:sz w:val="24"/>
          <w:szCs w:val="24"/>
        </w:rPr>
        <w:t> поселения определяет правила назначения и проведения опроса граждан   (далее – опрос) в муницип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альном образовании   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Вишкильское </w:t>
      </w:r>
      <w:r w:rsidR="00823F8E" w:rsidRPr="008A4068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 Котельничского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 (далее – поселение)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как формы  участия населения в осуществлении местного самоуправления.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Понятие опроса граждан</w:t>
      </w:r>
    </w:p>
    <w:p w:rsidR="00F77DE7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1. Под опросом граждан в настоящем Порядке понимается способ выявления мнения населения поселения и его учета при принятии решений органами местного самоуправления  и должностными лицами местного самоуправления, а также органами государственной власти.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2. Результаты опроса носят рекомендательный характер.</w:t>
      </w:r>
    </w:p>
    <w:p w:rsidR="003D4624" w:rsidRPr="008A4068" w:rsidRDefault="003D4624" w:rsidP="00F77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77DE7" w:rsidRPr="008A4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Принципы назначения и проведения опроса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1. В опросе граждан имеют право участвовать жители поселения, обладающие избирательным правом.</w:t>
      </w:r>
      <w:r w:rsidR="001055A7" w:rsidRPr="008A4068">
        <w:rPr>
          <w:rFonts w:ascii="Times New Roman" w:eastAsia="Times New Roman" w:hAnsi="Times New Roman" w:cs="Times New Roman"/>
          <w:sz w:val="24"/>
          <w:szCs w:val="24"/>
        </w:rPr>
        <w:t xml:space="preserve"> В опросе граждан по 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лично.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4. Участие граждан в опросе является свободным и добровольным. Никто не вправе оказывать воздействие на гражданина с целью принудить его к участию или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неучастию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в опросе либо воспрепятствовать его свободному волеизъявлению.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5.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3D4624" w:rsidRPr="008A4068" w:rsidRDefault="003D4624" w:rsidP="00F77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77DE7" w:rsidRPr="008A4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Вопросы, предлагаемые для вынесения на опрос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1. Опрос может быть проведен по вопросам, непосредственно затра</w:t>
      </w:r>
      <w:r w:rsidR="001055A7" w:rsidRPr="008A4068">
        <w:rPr>
          <w:rFonts w:ascii="Times New Roman" w:eastAsia="Times New Roman" w:hAnsi="Times New Roman" w:cs="Times New Roman"/>
          <w:sz w:val="24"/>
          <w:szCs w:val="24"/>
        </w:rPr>
        <w:t>гивающим интересы жите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>лей  муниципального образования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а также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2. Вопрос, предлагаемый для вынесения на опрос, должен быть сформулирован таким образом, чтобы исключалась возможность его множественного толкования.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3. Вопросы, предлагаемые для вынесения на опрос, не должны противоречить законодательству Российской Федерации, законодательству Кировской области и муниципальным правовым актам поселения.</w:t>
      </w:r>
    </w:p>
    <w:p w:rsidR="003D4624" w:rsidRPr="008A4068" w:rsidRDefault="003D4624" w:rsidP="00F77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77DE7" w:rsidRPr="008A4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Территория проведения опроса граждан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Опрос граждан проводиться на всей территории поселен</w:t>
      </w:r>
      <w:r w:rsidR="001055A7" w:rsidRPr="008A4068">
        <w:rPr>
          <w:rFonts w:ascii="Times New Roman" w:eastAsia="Times New Roman" w:hAnsi="Times New Roman" w:cs="Times New Roman"/>
          <w:sz w:val="24"/>
          <w:szCs w:val="24"/>
        </w:rPr>
        <w:t xml:space="preserve">ия или на  части его территории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мнения населения, </w:t>
      </w:r>
      <w:r w:rsidR="001055A7" w:rsidRPr="008A4068">
        <w:rPr>
          <w:rFonts w:ascii="Times New Roman" w:eastAsia="Times New Roman" w:hAnsi="Times New Roman" w:cs="Times New Roman"/>
          <w:sz w:val="24"/>
          <w:szCs w:val="24"/>
        </w:rPr>
        <w:t xml:space="preserve">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1055A7" w:rsidRPr="008A4068" w:rsidRDefault="001055A7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При проведении опроса части территории муниципального образования граница территории опроса должна   устанавливаться с учетом границ административно-территориальных границ.</w:t>
      </w:r>
    </w:p>
    <w:p w:rsidR="003D4624" w:rsidRPr="008A4068" w:rsidRDefault="003D4624" w:rsidP="00F77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ПОРЯДОК ПРОВЕДЕНИЯ ОПРОСА</w:t>
      </w:r>
      <w:r w:rsid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И ОПРЕДЕЛЕНИЕ ЕГО РЕЗУЛЬТАТОВ</w:t>
      </w:r>
    </w:p>
    <w:p w:rsidR="003D4624" w:rsidRPr="008A4068" w:rsidRDefault="003D4624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 Статья 5. Инициатива проведения опроса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1. Опрос граждан проводится по инициативе:</w:t>
      </w:r>
    </w:p>
    <w:p w:rsidR="003D4624" w:rsidRPr="008A4068" w:rsidRDefault="003F06AA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Вишкильской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 xml:space="preserve">сельской Думы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Котельничского района 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Кировской области (далее - сельская Дума) или главы поселения- по вопросам местного значения;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2) органов государственной власти</w:t>
      </w:r>
      <w:r w:rsidR="003F06AA" w:rsidRPr="008A4068">
        <w:rPr>
          <w:rFonts w:ascii="Times New Roman" w:eastAsia="Times New Roman" w:hAnsi="Times New Roman" w:cs="Times New Roman"/>
          <w:sz w:val="24"/>
          <w:szCs w:val="24"/>
        </w:rPr>
        <w:t xml:space="preserve"> Кировской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области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3F06AA" w:rsidRPr="008A4068" w:rsidRDefault="003F06AA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3) жителей 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>Вишкильского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проект,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достигших шестнадцатилетнего возраста,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для выявления мнения граждан</w:t>
      </w:r>
      <w:r w:rsidR="004522CC" w:rsidRPr="008A4068">
        <w:rPr>
          <w:rFonts w:ascii="Times New Roman" w:eastAsia="Times New Roman" w:hAnsi="Times New Roman" w:cs="Times New Roman"/>
          <w:sz w:val="24"/>
          <w:szCs w:val="24"/>
        </w:rPr>
        <w:t xml:space="preserve"> о поддержке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данного инициативного проекта.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A406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Инициатива о проведении опроса оформляется в виде обращения, в котором указываются предполагаемые сроки проведения опроса, формулировка вопроса (вопросов), предлагаемого (предлагаемых) при проведении опросов, территория опроса, и направляется в сельскую Думу.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Инициатива депутатов сельской Думы должна быть выдвинута не менее чем одной третью от установленной численности депутатов сельской Думы.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3. Инициатива о проведении опроса подлежит рассмотрению на очередном заседании сельской Думы.</w:t>
      </w:r>
    </w:p>
    <w:p w:rsidR="003D4624" w:rsidRPr="008A4068" w:rsidRDefault="003D4624" w:rsidP="00F77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77DE7" w:rsidRPr="008A4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  Принятие решения о проведении опроса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1. Опрос назначается решением сельской Думы в порядке, определенном Законом Кировской области от  29.02.2016 № 617-ЗО «О порядке назначения и проведения опроса граждан в Кировской области».</w:t>
      </w:r>
      <w:r w:rsidR="004522CC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6AA" w:rsidRPr="008A4068">
        <w:rPr>
          <w:rFonts w:ascii="Times New Roman" w:eastAsia="Times New Roman" w:hAnsi="Times New Roman" w:cs="Times New Roman"/>
          <w:sz w:val="24"/>
          <w:szCs w:val="24"/>
        </w:rPr>
        <w:t>Для проведения опроса граждан может использоваться  официальный сайт Котельничского муниципального района  в информационно-телекоммуникационной сети «Интернет».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2. Решение о назначении опроса считается принятым, если за него проголосовало большинство от установленного  Уставом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поселения числа депутатов сельской Думы.</w:t>
      </w:r>
    </w:p>
    <w:p w:rsidR="003D4624" w:rsidRPr="008A4068" w:rsidRDefault="003D4624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3. В решении сельской Думы о назначении опроса граждан устанавливаются:</w:t>
      </w:r>
    </w:p>
    <w:p w:rsidR="003D4624" w:rsidRPr="008A4068" w:rsidRDefault="003D4624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1) дата и сроки проведения опроса;</w:t>
      </w:r>
    </w:p>
    <w:p w:rsidR="003D4624" w:rsidRPr="008A4068" w:rsidRDefault="003D4624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3D4624" w:rsidRPr="008A4068" w:rsidRDefault="003D4624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3) методика проведения опроса;</w:t>
      </w:r>
    </w:p>
    <w:p w:rsidR="003D4624" w:rsidRPr="008A4068" w:rsidRDefault="003D4624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4) форма опросного листа;</w:t>
      </w:r>
    </w:p>
    <w:p w:rsidR="003D4624" w:rsidRPr="008A4068" w:rsidRDefault="003D4624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5) минимальная численность жителей поселения, участвующих в опросе.</w:t>
      </w:r>
    </w:p>
    <w:p w:rsidR="003F06AA" w:rsidRPr="008A4068" w:rsidRDefault="003F06AA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 с использованием официального сайта  Котельничского муниципального района в информационно-телекоммуникационной сети «Интернет»</w:t>
      </w:r>
    </w:p>
    <w:p w:rsidR="003D4624" w:rsidRPr="008A4068" w:rsidRDefault="003D4624" w:rsidP="00AA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4. Решение сельской Думы о назначении опроса подлежит официальному опубликованию (обнародованию) не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чем за 10 дней до дня его проведения.</w:t>
      </w:r>
    </w:p>
    <w:p w:rsidR="003D4624" w:rsidRPr="008A4068" w:rsidRDefault="00F77DE7" w:rsidP="00AA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4624"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Комиссия по подготовке и проведению опроса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1. Подготовку и проведение опроса граждан осуществляет комиссия по подготовке и проведению опроса (далее - комиссия).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2. Комиссия назначается се</w:t>
      </w:r>
      <w:r w:rsidR="00E6763B" w:rsidRPr="008A4068">
        <w:rPr>
          <w:rFonts w:ascii="Times New Roman" w:eastAsia="Times New Roman" w:hAnsi="Times New Roman" w:cs="Times New Roman"/>
          <w:sz w:val="24"/>
          <w:szCs w:val="24"/>
        </w:rPr>
        <w:t>льской Думой в количестве  не менее  3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человек в зависимости от территории проведения опроса и осуществляет свои полномочия на общественных началах.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3. Комиссия состоит из председателя комиссии, заместителя председателя комиссии, секретаря комиссии и членов комиссии.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4. Председатель комиссии, заместитель председателя комиссии, секретарь комиссии избирается открытым голосованием на первом заседании комиссии из числа ее членов.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на нем присутствует не менее половины ее состава. На заседании комиссии секретарём ведётся протокол, в котором отражается информация о ходе заседания и принятых решениях.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6. Комиссия при подготовке и проведении опроса осуществляет следующие полномочия: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1) организует исполнение настоящего Порядка при проведении опроса и обеспечивает его соблюдение;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2) контроль за изготовлением опросных листов по форме, установленной решением сельской Думы о назначении опроса;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3) составление списков жителей поселения, участвующих в опросе;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4) составление списков лиц, осуществляющих опрос;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5) организация мероприятий по проведению опроса в соответствии с методикой, установленной решением сельской Думы о назначении опроса;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6) определение результатов опроса;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7) официальное опубликование (обнародование) результатов опроса;</w:t>
      </w:r>
    </w:p>
    <w:p w:rsidR="003D4624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8) иные полномочия, у</w:t>
      </w:r>
      <w:r w:rsidR="00E6763B" w:rsidRPr="008A4068">
        <w:rPr>
          <w:rFonts w:ascii="Times New Roman" w:eastAsia="Times New Roman" w:hAnsi="Times New Roman" w:cs="Times New Roman"/>
          <w:sz w:val="24"/>
          <w:szCs w:val="24"/>
        </w:rPr>
        <w:t>становленные настоящим Порядком, Уставом муниципального образования, муниципальным правовым актом.</w:t>
      </w:r>
    </w:p>
    <w:p w:rsidR="00F77DE7" w:rsidRPr="008A4068" w:rsidRDefault="003D4624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7. Решение Комиссии принимается простым большинством голосов ее членов, присутствующих на заседании.</w:t>
      </w:r>
    </w:p>
    <w:p w:rsidR="003D4624" w:rsidRPr="008A4068" w:rsidRDefault="00F77DE7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8.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 Решения Комиссии оформляются протоколом, который подписывается всеми членами комиссии. Полномочия комиссии прекращаются после официального опубликования (обнародования) результатов опроса.</w:t>
      </w:r>
    </w:p>
    <w:p w:rsidR="003D4624" w:rsidRPr="008A4068" w:rsidRDefault="00F77DE7" w:rsidP="00F7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9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.Обеспечение деятельности комиссии осуществляется администрацией поселения.</w:t>
      </w:r>
    </w:p>
    <w:p w:rsidR="003D4624" w:rsidRPr="008A4068" w:rsidRDefault="003D4624" w:rsidP="00AA4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8 Порядок проведения опроса и определение его результатов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1. Опрос проводится путем заполнения опросного листа участником опроса в сроки, определенные решением сельской Думы о назначении опроса.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1) дата составления протокола;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2) дата и сроки проведения опроса;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3) формулировка вопроса (вопросов), предлагаемого (предлагаемых) при проведении опроса;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4) территория опроса;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5) минимальная численность жителей  поселения, участвующих в опросе;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6) число жителей  поселения, принявших участие в опросе;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7) результаты опроса.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3.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4. Если число жителей, принявших участие в опросе, меньше минимальной численности жителей, установленных в решении сельской Думы о назначении опроса, комиссия признает опрос несостоявшимся.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5. В течение 7 дней со дня окончания опроса комиссия направляет в  сельскую Думу протоколы комиссии, а также прошитые и пронумерованные опросные листы.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6.  Комиссия публикует результаты опроса не позднее</w:t>
      </w:r>
      <w:r w:rsidR="008A4068" w:rsidRPr="008A4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чем через десять дней со дня око</w:t>
      </w:r>
      <w:r w:rsidR="008A4068" w:rsidRPr="008A4068">
        <w:rPr>
          <w:rFonts w:ascii="Times New Roman" w:eastAsia="Times New Roman" w:hAnsi="Times New Roman" w:cs="Times New Roman"/>
          <w:sz w:val="24"/>
          <w:szCs w:val="24"/>
        </w:rPr>
        <w:t xml:space="preserve">нчания срока проведения опроса  в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>Информационном бюллетене органов местн</w:t>
      </w:r>
      <w:r w:rsidR="00E6763B" w:rsidRPr="008A4068">
        <w:rPr>
          <w:rFonts w:ascii="Times New Roman" w:eastAsia="Times New Roman" w:hAnsi="Times New Roman" w:cs="Times New Roman"/>
          <w:sz w:val="24"/>
          <w:szCs w:val="24"/>
        </w:rPr>
        <w:t xml:space="preserve">ого самоуправления    </w:t>
      </w:r>
      <w:r w:rsidR="00B94E7A" w:rsidRPr="008A4068">
        <w:rPr>
          <w:rFonts w:ascii="Times New Roman" w:eastAsia="Times New Roman" w:hAnsi="Times New Roman" w:cs="Times New Roman"/>
          <w:sz w:val="24"/>
          <w:szCs w:val="24"/>
        </w:rPr>
        <w:t xml:space="preserve">Вишкильское </w:t>
      </w:r>
      <w:r w:rsidR="00E6763B" w:rsidRPr="008A406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Котельничского </w:t>
      </w:r>
      <w:r w:rsidR="008A4068" w:rsidRPr="008A4068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  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и размещает на официальном сайте</w:t>
      </w:r>
      <w:r w:rsidR="008A4068" w:rsidRPr="008A4068">
        <w:rPr>
          <w:rFonts w:ascii="Times New Roman" w:eastAsia="Times New Roman" w:hAnsi="Times New Roman" w:cs="Times New Roman"/>
          <w:sz w:val="24"/>
          <w:szCs w:val="24"/>
        </w:rPr>
        <w:t xml:space="preserve"> Котельничского муниципального</w:t>
      </w: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3D4624" w:rsidRPr="008A4068" w:rsidRDefault="003D4624" w:rsidP="00E67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Финансовое обеспечение подготовки и проведения опроса</w:t>
      </w:r>
    </w:p>
    <w:p w:rsidR="003D4624" w:rsidRPr="008A4068" w:rsidRDefault="003D4624" w:rsidP="003D4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опроса, осуществляется:</w:t>
      </w:r>
    </w:p>
    <w:p w:rsidR="00E6763B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 xml:space="preserve">1) за счет средств бюджета поселения - при проведении опроса по инициативе </w:t>
      </w:r>
      <w:r w:rsidR="00AA4A55" w:rsidRPr="008A4068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или жителей муниципального образования</w:t>
      </w:r>
    </w:p>
    <w:p w:rsidR="003D4624" w:rsidRPr="008A4068" w:rsidRDefault="003D4624" w:rsidP="00E6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068">
        <w:rPr>
          <w:rFonts w:ascii="Times New Roman" w:eastAsia="Times New Roman" w:hAnsi="Times New Roman" w:cs="Times New Roman"/>
          <w:sz w:val="24"/>
          <w:szCs w:val="24"/>
        </w:rPr>
        <w:t>2) за счет средств бюджета Кировской области - при проведении опроса по инициативе органов государственной власти Кировской области.</w:t>
      </w:r>
    </w:p>
    <w:p w:rsidR="003D4624" w:rsidRPr="008A4068" w:rsidRDefault="008A4068" w:rsidP="003D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3D4624" w:rsidRPr="008A4068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D4624" w:rsidRPr="008A4068" w:rsidSect="0044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4"/>
    <w:rsid w:val="001055A7"/>
    <w:rsid w:val="00192D8A"/>
    <w:rsid w:val="0024319B"/>
    <w:rsid w:val="003D4624"/>
    <w:rsid w:val="003F06AA"/>
    <w:rsid w:val="00445351"/>
    <w:rsid w:val="004522CC"/>
    <w:rsid w:val="005048F1"/>
    <w:rsid w:val="005A59ED"/>
    <w:rsid w:val="005F5051"/>
    <w:rsid w:val="007D3793"/>
    <w:rsid w:val="00823F8E"/>
    <w:rsid w:val="008666E5"/>
    <w:rsid w:val="008A4068"/>
    <w:rsid w:val="00AA4A55"/>
    <w:rsid w:val="00B94E7A"/>
    <w:rsid w:val="00BB0A1C"/>
    <w:rsid w:val="00BF408E"/>
    <w:rsid w:val="00E6763B"/>
    <w:rsid w:val="00F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624"/>
    <w:rPr>
      <w:b/>
      <w:bCs/>
    </w:rPr>
  </w:style>
  <w:style w:type="paragraph" w:customStyle="1" w:styleId="consplustitle">
    <w:name w:val="consplustitle"/>
    <w:basedOn w:val="a"/>
    <w:rsid w:val="003D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D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624"/>
  </w:style>
  <w:style w:type="character" w:styleId="a5">
    <w:name w:val="Hyperlink"/>
    <w:basedOn w:val="a0"/>
    <w:uiPriority w:val="99"/>
    <w:semiHidden/>
    <w:unhideWhenUsed/>
    <w:rsid w:val="003D4624"/>
    <w:rPr>
      <w:color w:val="0000FF"/>
      <w:u w:val="single"/>
    </w:rPr>
  </w:style>
  <w:style w:type="paragraph" w:customStyle="1" w:styleId="1">
    <w:name w:val="Без интервала1"/>
    <w:rsid w:val="00B94E7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624"/>
    <w:rPr>
      <w:b/>
      <w:bCs/>
    </w:rPr>
  </w:style>
  <w:style w:type="paragraph" w:customStyle="1" w:styleId="consplustitle">
    <w:name w:val="consplustitle"/>
    <w:basedOn w:val="a"/>
    <w:rsid w:val="003D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D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624"/>
  </w:style>
  <w:style w:type="character" w:styleId="a5">
    <w:name w:val="Hyperlink"/>
    <w:basedOn w:val="a0"/>
    <w:uiPriority w:val="99"/>
    <w:semiHidden/>
    <w:unhideWhenUsed/>
    <w:rsid w:val="003D4624"/>
    <w:rPr>
      <w:color w:val="0000FF"/>
      <w:u w:val="single"/>
    </w:rPr>
  </w:style>
  <w:style w:type="paragraph" w:customStyle="1" w:styleId="1">
    <w:name w:val="Без интервала1"/>
    <w:rsid w:val="00B94E7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73A4A45EB16F748DA037D705745A34E49EBD2CDD911AF7AF3074F39C50D8C16C99232C2B6E64B7D7C44B7sFk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C73A4A45EB16F748DA1D70663B19AA4C42B5D7CEDD1AF12EA0011866950BD95689946781F2E84Fs7k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C73A4A45EB16F748DA1D70663B19AA4C42B5D7CEDD1AF12EA0011866950BD95689946781F2E84Fs7kA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DD14-E901-4A13-81ED-C262D4C3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2020-12-23T11:35:00Z</cp:lastPrinted>
  <dcterms:created xsi:type="dcterms:W3CDTF">2022-12-30T07:59:00Z</dcterms:created>
  <dcterms:modified xsi:type="dcterms:W3CDTF">2022-12-30T07:59:00Z</dcterms:modified>
</cp:coreProperties>
</file>